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bookmarkStart w:id="0" w:name="_GoBack"/>
      <w:bookmarkEnd w:id="0"/>
      <w:r w:rsidRPr="00504A1C">
        <w:rPr>
          <w:b/>
          <w:sz w:val="26"/>
          <w:szCs w:val="26"/>
        </w:rPr>
        <w:t xml:space="preserve">ДОГОВОР ПОДРЯДА № </w:t>
      </w:r>
      <w:r w:rsidR="0025429D" w:rsidRPr="00504A1C">
        <w:rPr>
          <w:b/>
          <w:sz w:val="26"/>
          <w:szCs w:val="26"/>
        </w:rPr>
        <w:t>______</w:t>
      </w:r>
      <w:r w:rsidR="00504A1C" w:rsidRPr="00504A1C">
        <w:rPr>
          <w:b/>
          <w:sz w:val="26"/>
          <w:szCs w:val="26"/>
        </w:rPr>
        <w:t xml:space="preserve"> </w:t>
      </w:r>
      <w:r w:rsidR="00504A1C" w:rsidRPr="00504A1C">
        <w:rPr>
          <w:b/>
          <w:color w:val="FF0000"/>
          <w:sz w:val="26"/>
          <w:szCs w:val="26"/>
        </w:rPr>
        <w:t>(МСП)</w:t>
      </w:r>
    </w:p>
    <w:p w:rsidR="00880075" w:rsidRPr="007C1176" w:rsidRDefault="00B6088F" w:rsidP="00C6411B">
      <w:pPr>
        <w:tabs>
          <w:tab w:val="left" w:pos="709"/>
        </w:tabs>
        <w:jc w:val="both"/>
        <w:rPr>
          <w:b/>
        </w:rPr>
      </w:pPr>
      <w:r w:rsidRPr="007C1176">
        <w:t>г.</w:t>
      </w:r>
      <w:r w:rsidR="00C63AD1" w:rsidRPr="007C1176">
        <w:t>___________________</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880075" w:rsidRPr="007C1176">
        <w:t>«</w:t>
      </w:r>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rsidR="005222D5" w:rsidRPr="007C1176" w:rsidRDefault="005222D5" w:rsidP="00C6411B">
      <w:pPr>
        <w:widowControl w:val="0"/>
        <w:shd w:val="clear" w:color="auto" w:fill="FFFFFF"/>
        <w:tabs>
          <w:tab w:val="left" w:pos="709"/>
        </w:tabs>
        <w:jc w:val="both"/>
      </w:pPr>
    </w:p>
    <w:p w:rsidR="007D3D9A" w:rsidRPr="00257FB3" w:rsidRDefault="007D3D9A" w:rsidP="007D3D9A">
      <w:pPr>
        <w:shd w:val="clear" w:color="auto" w:fill="FFFFFF"/>
        <w:tabs>
          <w:tab w:val="left" w:pos="709"/>
          <w:tab w:val="left" w:pos="1276"/>
          <w:tab w:val="left" w:pos="1418"/>
        </w:tabs>
        <w:ind w:firstLine="709"/>
        <w:jc w:val="both"/>
      </w:pPr>
      <w:r w:rsidRPr="00257FB3">
        <w:rPr>
          <w:b/>
        </w:rPr>
        <w:t>Акционерное общество «Дальневосточная распределительная сетевая компания» (АО «ДРСК»),</w:t>
      </w:r>
      <w:r w:rsidRPr="00257FB3">
        <w:t xml:space="preserve"> именуемое в дальнейшем «Заказчик», в лице заместителя Генерального директора по инвестициям и управлению ресурсами </w:t>
      </w:r>
      <w:r w:rsidRPr="00257FB3">
        <w:rPr>
          <w:b/>
        </w:rPr>
        <w:t>Юхимука Владимира Александровича</w:t>
      </w:r>
      <w:r w:rsidRPr="00257FB3">
        <w:t>, действующего на основании доверенности от ________г. №__________, с одной стороны,</w:t>
      </w:r>
    </w:p>
    <w:p w:rsidR="007D3D9A" w:rsidRPr="00257FB3" w:rsidRDefault="007D3D9A" w:rsidP="007D3D9A">
      <w:pPr>
        <w:shd w:val="clear" w:color="auto" w:fill="FFFFFF"/>
        <w:tabs>
          <w:tab w:val="left" w:pos="709"/>
          <w:tab w:val="left" w:pos="1276"/>
          <w:tab w:val="left" w:pos="1418"/>
        </w:tabs>
        <w:ind w:firstLine="709"/>
        <w:jc w:val="both"/>
        <w:rPr>
          <w:i/>
          <w:iCs/>
        </w:rPr>
      </w:pPr>
      <w:r w:rsidRPr="00257FB3">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257FB3">
        <w:rPr>
          <w:iCs/>
        </w:rPr>
        <w:t>по результатам проведенной регламентированной процедуры закупки способом ____________</w:t>
      </w:r>
      <w:r w:rsidRPr="00257FB3">
        <w:rPr>
          <w:i/>
          <w:iCs/>
        </w:rPr>
        <w:t xml:space="preserve"> (протокол заседания закупочной комиссии от ________ №______),</w:t>
      </w:r>
      <w:r w:rsidRPr="00257FB3">
        <w:t xml:space="preserve"> 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25C53" w:rsidP="00EC22D6">
      <w:pPr>
        <w:widowControl w:val="0"/>
        <w:numPr>
          <w:ilvl w:val="1"/>
          <w:numId w:val="3"/>
        </w:numPr>
        <w:shd w:val="clear" w:color="auto" w:fill="FFFFFF"/>
        <w:tabs>
          <w:tab w:val="clear" w:pos="2025"/>
          <w:tab w:val="left" w:pos="1276"/>
          <w:tab w:val="num" w:pos="2127"/>
        </w:tabs>
        <w:ind w:left="0" w:firstLine="780"/>
        <w:jc w:val="both"/>
      </w:pPr>
      <w:r w:rsidRPr="007C1176">
        <w:t>По настоящему Договору Подрядчик обязуется по заданию Заказчика</w:t>
      </w:r>
      <w:r>
        <w:t xml:space="preserve"> </w:t>
      </w:r>
      <w:r w:rsidRPr="009B43F0">
        <w:t xml:space="preserve">разработать проектно-сметную документацию и выполнить строительно-монтажные работы по реконструкции (строительству) </w:t>
      </w:r>
      <w:r w:rsidRPr="009B43F0">
        <w:rPr>
          <w:i/>
          <w:iCs/>
        </w:rPr>
        <w:t>объекта</w:t>
      </w:r>
      <w:r w:rsidRPr="007C1176">
        <w:t xml:space="preserve"> </w:t>
      </w:r>
      <w:r w:rsidRPr="00F153AE">
        <w:rPr>
          <w:b/>
        </w:rPr>
        <w:t>«</w:t>
      </w:r>
      <w:r w:rsidR="00EC22D6" w:rsidRPr="00EC22D6">
        <w:rPr>
          <w:b/>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r>
        <w:rPr>
          <w:b/>
        </w:rPr>
        <w:t>»</w:t>
      </w:r>
      <w:r w:rsidRPr="007C1176">
        <w:t xml:space="preserve"> </w:t>
      </w:r>
      <w:r w:rsidRPr="007C1176">
        <w:rPr>
          <w:shd w:val="clear" w:color="auto" w:fill="FFFFFF" w:themeFill="background1"/>
        </w:rPr>
        <w:t>(д</w:t>
      </w:r>
      <w:r w:rsidRPr="007C1176">
        <w:t>алее по тексту договора – Объект),</w:t>
      </w:r>
      <w:r w:rsidR="00E81623" w:rsidRPr="007C1176">
        <w:t xml:space="preserve"> </w:t>
      </w:r>
      <w:r w:rsidR="00E81623" w:rsidRPr="007C1176">
        <w:rPr>
          <w:iCs/>
        </w:rPr>
        <w:t>и</w:t>
      </w:r>
      <w:r w:rsidR="00880075" w:rsidRPr="007C1176">
        <w:t xml:space="preserve"> сдать результат </w:t>
      </w:r>
      <w:r w:rsidR="00E84175" w:rsidRPr="007C1176">
        <w:t xml:space="preserve">работ </w:t>
      </w:r>
      <w:r w:rsidR="00880075" w:rsidRPr="007C1176">
        <w:t>Заказчику, а Заказчик обязуется принять результат работ и оплатить его в порядке, предусмотренном Договором.</w:t>
      </w:r>
    </w:p>
    <w:p w:rsidR="00FA1204" w:rsidRPr="007C1176" w:rsidRDefault="00083C43"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t>Условия</w:t>
      </w:r>
      <w:r w:rsidR="00FA1204" w:rsidRPr="007C1176">
        <w:t xml:space="preserve"> выполнени</w:t>
      </w:r>
      <w:r>
        <w:t>я</w:t>
      </w:r>
      <w:r w:rsidR="00FA1204" w:rsidRPr="007C1176">
        <w:t xml:space="preserve"> </w:t>
      </w:r>
      <w:r w:rsidR="003A4CDC" w:rsidRPr="007C1176">
        <w:t xml:space="preserve">работ </w:t>
      </w:r>
      <w:r w:rsidR="00FA1204" w:rsidRPr="007C1176">
        <w:t>установлены Техн</w:t>
      </w:r>
      <w:r w:rsidR="00B34B9C" w:rsidRPr="007C1176">
        <w:t>ическим</w:t>
      </w:r>
      <w:r>
        <w:t>и</w:t>
      </w:r>
      <w:r w:rsidR="00B34B9C" w:rsidRPr="007C1176">
        <w:t xml:space="preserve"> </w:t>
      </w:r>
      <w:r>
        <w:t>требованиями</w:t>
      </w:r>
      <w:r w:rsidR="00B34B9C" w:rsidRPr="007C1176">
        <w:t xml:space="preserve"> (приложение №</w:t>
      </w:r>
      <w:r w:rsidR="00DE2AA6">
        <w:t>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w:t>
      </w:r>
      <w:r>
        <w:t>их</w:t>
      </w:r>
      <w:r w:rsidR="00AF4F70" w:rsidRPr="007C1176">
        <w:t xml:space="preserve"> </w:t>
      </w:r>
      <w:r>
        <w:t>требований</w:t>
      </w:r>
      <w:r w:rsidR="00044805" w:rsidRPr="007C1176">
        <w:t xml:space="preserve">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EC0F5D" w:rsidRPr="007C1176">
        <w:t>_________________</w:t>
      </w:r>
      <w:r w:rsidR="00FA1204" w:rsidRPr="007C1176">
        <w:t>г.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620E57" w:rsidRPr="007C1176">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93686E" w:rsidRPr="007C1176" w:rsidRDefault="0093686E" w:rsidP="0093686E">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Выполнить работы в объеме и сроки, установленные в дополнительных соглашениях к Договору и уточненных Технических </w:t>
      </w:r>
      <w:r w:rsidR="00083C43">
        <w:t>требований</w:t>
      </w:r>
      <w:r w:rsidRPr="007C1176">
        <w:t>, Сводных таблиц стоимости работ с приложением локальных смет, Календарных планов выполнения работ и сдать результат работы Заказчику.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93686E" w:rsidRPr="007C1176" w:rsidRDefault="0093686E" w:rsidP="0093686E">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проектно-сметную документацию в соответствии с исходными данными, предоставленными Заказчиком на проектирование в порядке и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Использовать полученные от Заказчика исходные данные, а также другую доку</w:t>
      </w:r>
      <w:r w:rsidRPr="007C1176">
        <w:lastRenderedPageBreak/>
        <w:t>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Письменно согласовывать готовую проектную документацию с Заказчиком в сроки, установленные в дополнительных соглашениях.</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Безвозмездно откорректировать техническую документацию по замечаниям Заказчика в течение 10 (десяти) рабочих дней.</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10 (десяти) рабочих дней и возместить убытки, связанные с допущенными недостатками.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Производить работы в полном соответствии с документацией, утвержденной Заказчиком и строительными нормами и правилами.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Поставить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и дополнительными соглашениями. После окончания работы представить Заказчику отчет о расходовании материалов.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Возвести на территории строительной площадки при необходимости все временные сооружения, необходимые для надлежащего хранения материалов и оборудования, а также выполнения работ по настоящему Договору.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93686E" w:rsidRPr="007C1176" w:rsidRDefault="0093686E" w:rsidP="0093686E">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 xml:space="preserve">Предоставить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 - однодневок», по форме согласно </w:t>
      </w:r>
      <w:r>
        <w:t>приложению № 4</w:t>
      </w:r>
      <w:r w:rsidRPr="007C1176">
        <w:t xml:space="preserve"> к настоящему Договору. </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Вывести в недельный срок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 xml:space="preserve">Осуществлять в течение срока производства работ, до дня подписания сторонами акта приемки законченного строительством объекта, охрану объекта, строительной площадки и находящихся на ней материалов и оборудования, используемых при осуществлении работ в соответствии с Договором. </w:t>
      </w:r>
    </w:p>
    <w:p w:rsidR="0093686E" w:rsidRPr="007C1176" w:rsidRDefault="0093686E" w:rsidP="0093686E">
      <w:pPr>
        <w:widowControl w:val="0"/>
        <w:numPr>
          <w:ilvl w:val="1"/>
          <w:numId w:val="1"/>
        </w:numPr>
        <w:shd w:val="clear" w:color="auto" w:fill="FFFFFF"/>
        <w:tabs>
          <w:tab w:val="left" w:pos="1276"/>
        </w:tabs>
        <w:ind w:left="0" w:firstLine="709"/>
        <w:jc w:val="both"/>
      </w:pPr>
      <w:r w:rsidRPr="007C1176">
        <w:t>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окончания работы рабочей комиссии следующую документацию:</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lastRenderedPageBreak/>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отдельных ответственных конструкций;</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испытаниях смонтированного оборудования;</w:t>
      </w:r>
    </w:p>
    <w:p w:rsidR="0093686E" w:rsidRPr="007C1176" w:rsidRDefault="0093686E" w:rsidP="0093686E">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93686E" w:rsidRPr="004C6B4D" w:rsidRDefault="0093686E" w:rsidP="0093686E">
      <w:pPr>
        <w:pStyle w:val="af7"/>
        <w:widowControl w:val="0"/>
        <w:numPr>
          <w:ilvl w:val="1"/>
          <w:numId w:val="1"/>
        </w:numPr>
        <w:shd w:val="clear" w:color="auto" w:fill="FFFFFF"/>
        <w:tabs>
          <w:tab w:val="num" w:pos="0"/>
          <w:tab w:val="left" w:pos="567"/>
          <w:tab w:val="left" w:pos="1276"/>
        </w:tabs>
        <w:ind w:left="0" w:firstLine="709"/>
        <w:jc w:val="both"/>
      </w:pPr>
      <w:r w:rsidRPr="004C6B4D">
        <w:t>Всю исполнительную документацию, касающуюся эксплуатации и использования объекта передать в срок, не позднее 31.12.2020 г.</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3686E" w:rsidRPr="007C1176" w:rsidRDefault="0093686E" w:rsidP="0093686E">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 Техническ</w:t>
      </w:r>
      <w:r w:rsidR="00083C43">
        <w:t>их</w:t>
      </w:r>
      <w:r w:rsidRPr="007C1176">
        <w:t xml:space="preserve"> </w:t>
      </w:r>
      <w:r w:rsidR="00083C43">
        <w:t>требованиях</w:t>
      </w:r>
      <w:r w:rsidRPr="007C1176">
        <w:t xml:space="preserve"> и дополнительных соглашениях к Договору.</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93686E" w:rsidRPr="007C1176" w:rsidRDefault="0093686E" w:rsidP="0093686E">
      <w:pPr>
        <w:pStyle w:val="af7"/>
        <w:numPr>
          <w:ilvl w:val="1"/>
          <w:numId w:val="1"/>
        </w:numPr>
        <w:tabs>
          <w:tab w:val="num" w:pos="0"/>
          <w:tab w:val="left" w:pos="1276"/>
        </w:tabs>
        <w:ind w:left="0" w:firstLine="720"/>
        <w:jc w:val="both"/>
      </w:pPr>
      <w:r w:rsidRPr="007C1176">
        <w:t xml:space="preserve">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93686E" w:rsidRPr="007C1176" w:rsidRDefault="0093686E" w:rsidP="0093686E">
      <w:pPr>
        <w:widowControl w:val="0"/>
        <w:numPr>
          <w:ilvl w:val="1"/>
          <w:numId w:val="1"/>
        </w:numPr>
        <w:shd w:val="clear" w:color="auto" w:fill="FFFFFF"/>
        <w:tabs>
          <w:tab w:val="num" w:pos="540"/>
          <w:tab w:val="left" w:pos="1276"/>
        </w:tabs>
        <w:ind w:left="0" w:firstLine="709"/>
        <w:jc w:val="both"/>
      </w:pPr>
      <w:r w:rsidRPr="007C1176">
        <w:t>Не позднее 5 (пяти) календарных дней с момента заключения Договора предоставить Заказчику информацию (по форме, указанной в приложении №</w:t>
      </w:r>
      <w:r>
        <w:t xml:space="preserve"> 3</w:t>
      </w:r>
      <w:r w:rsidRPr="007C1176">
        <w:t xml:space="preserve"> к настоящему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93686E" w:rsidRPr="007C1176" w:rsidRDefault="0093686E" w:rsidP="0093686E">
      <w:pPr>
        <w:widowControl w:val="0"/>
        <w:numPr>
          <w:ilvl w:val="1"/>
          <w:numId w:val="1"/>
        </w:numPr>
        <w:shd w:val="clear" w:color="auto" w:fill="FFFFFF"/>
        <w:tabs>
          <w:tab w:val="left" w:pos="426"/>
          <w:tab w:val="left" w:pos="709"/>
          <w:tab w:val="left" w:pos="900"/>
          <w:tab w:val="left" w:pos="1276"/>
        </w:tabs>
        <w:ind w:left="0" w:firstLine="709"/>
        <w:jc w:val="both"/>
      </w:pPr>
      <w:r w:rsidRPr="007C1176">
        <w:rPr>
          <w:bCs/>
        </w:rPr>
        <w:t>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В течение 5 (пяти) рабочих дней с момента получения от Заказчика уточненн</w:t>
      </w:r>
      <w:r w:rsidR="00BC5549">
        <w:t>ых</w:t>
      </w:r>
      <w:r w:rsidRPr="007C1176">
        <w:t xml:space="preserve"> Техническ</w:t>
      </w:r>
      <w:r w:rsidR="00BC5549">
        <w:t>их</w:t>
      </w:r>
      <w:r w:rsidRPr="007C1176">
        <w:t xml:space="preserve"> </w:t>
      </w:r>
      <w:r w:rsidR="00BC5549">
        <w:t>требований</w:t>
      </w:r>
      <w:r w:rsidRPr="007C1176">
        <w:t xml:space="preserve"> (п. 1.2. договора) направить Заказчику подписанное со своей стороны дополнительное соглашение на выполнение работ согласно уточненн</w:t>
      </w:r>
      <w:r w:rsidR="00BC5549">
        <w:t>ых</w:t>
      </w:r>
      <w:r w:rsidRPr="007C1176">
        <w:t xml:space="preserve"> Техническ</w:t>
      </w:r>
      <w:r w:rsidR="00BC5549">
        <w:t>их</w:t>
      </w:r>
      <w:r w:rsidRPr="007C1176">
        <w:t xml:space="preserve"> </w:t>
      </w:r>
      <w:r w:rsidR="00BC5549">
        <w:t>требований</w:t>
      </w:r>
      <w:r w:rsidRPr="007C1176">
        <w:t xml:space="preserve"> с приложением Графика выполнения работ и Сводной таблицы стоимости работ (с приложением локальных смет).</w:t>
      </w:r>
    </w:p>
    <w:p w:rsidR="0093686E" w:rsidRPr="007C1176" w:rsidRDefault="0093686E" w:rsidP="0093686E">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1176">
        <w:rPr>
          <w:bCs/>
        </w:rPr>
        <w:t>Подрядчик подтверждает, что он подписанием настоящего Договора должным образом 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93686E" w:rsidRPr="007C1176" w:rsidRDefault="0093686E" w:rsidP="0093686E">
      <w:pPr>
        <w:widowControl w:val="0"/>
        <w:numPr>
          <w:ilvl w:val="1"/>
          <w:numId w:val="1"/>
        </w:numPr>
        <w:shd w:val="clear" w:color="auto" w:fill="FFFFFF"/>
        <w:tabs>
          <w:tab w:val="clear" w:pos="1430"/>
          <w:tab w:val="num" w:pos="0"/>
          <w:tab w:val="left" w:pos="709"/>
          <w:tab w:val="left" w:pos="1276"/>
        </w:tabs>
        <w:ind w:left="0" w:firstLine="710"/>
        <w:jc w:val="both"/>
      </w:pPr>
      <w:r w:rsidRPr="007C1176">
        <w:rPr>
          <w:bCs/>
        </w:rPr>
        <w:t xml:space="preserve">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7C1176">
        <w:rPr>
          <w:bCs/>
        </w:rPr>
        <w:lastRenderedPageBreak/>
        <w:t>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все экологические и социальные требования проекта,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Работники Подрядчика и субподрядных организаций должны быть аттестованы для работы на соответствующих видах работ, производимых на объекте, указанного в п. 1.1. настоящего Договора,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93686E" w:rsidRPr="007C1176" w:rsidRDefault="0093686E" w:rsidP="0093686E">
      <w:pPr>
        <w:widowControl w:val="0"/>
        <w:numPr>
          <w:ilvl w:val="1"/>
          <w:numId w:val="1"/>
        </w:numPr>
        <w:tabs>
          <w:tab w:val="num" w:pos="540"/>
          <w:tab w:val="left" w:pos="709"/>
          <w:tab w:val="left" w:pos="1276"/>
        </w:tabs>
        <w:ind w:left="0" w:firstLine="709"/>
        <w:jc w:val="both"/>
      </w:pPr>
      <w:r w:rsidRPr="007C1176">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Проводить со своими работниками и субподрядчиками мероприятия, установленные правилами СУОТ АО «ДРСК», на территории Заказчика (День Охраны труда, День культуры производства и т.п.).</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Соблюдать правила охраны труда (ПОТ), организовать безопасность всех лиц, уполномоченных находиться на территории (строительной площадки).</w:t>
      </w:r>
    </w:p>
    <w:p w:rsidR="0093686E" w:rsidRPr="007C1176" w:rsidRDefault="0093686E" w:rsidP="0093686E">
      <w:pPr>
        <w:widowControl w:val="0"/>
        <w:numPr>
          <w:ilvl w:val="1"/>
          <w:numId w:val="1"/>
        </w:numPr>
        <w:shd w:val="clear" w:color="auto" w:fill="FFFFFF"/>
        <w:tabs>
          <w:tab w:val="num" w:pos="540"/>
          <w:tab w:val="left" w:pos="709"/>
          <w:tab w:val="left" w:pos="1276"/>
        </w:tabs>
        <w:ind w:left="0" w:firstLine="709"/>
        <w:jc w:val="both"/>
      </w:pPr>
      <w:r w:rsidRPr="007C1176">
        <w:t>При производстве работ выполнить все работы, с соблюдением требований действующего на территории Российской Федерации природоохранного законодательства, процедурами и стандартами АО «ДРСК», другими требованиями, которые Заказчик определил Подрядчику, а именно:</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соблюдение требований экологической политики 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деятельности АО «ДРСК»;</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93686E" w:rsidRPr="007C1176" w:rsidRDefault="0093686E" w:rsidP="0093686E">
      <w:pPr>
        <w:pStyle w:val="af7"/>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Докладывать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Pr>
          <w:color w:val="000000"/>
        </w:rPr>
        <w:t>9</w:t>
      </w:r>
      <w:r w:rsidRPr="007C1176">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3.39 Договора, и в течение 3 </w:t>
      </w:r>
      <w:r w:rsidRPr="007C1176">
        <w:rPr>
          <w:color w:val="000000"/>
        </w:rPr>
        <w:lastRenderedPageBreak/>
        <w:t>(трех) рабочих дней с даты уплаты страховой премии представить Заказчику копии платежных документов, подтверждающих факт такой оплаты.</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 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93686E" w:rsidRPr="007C1176" w:rsidRDefault="0093686E" w:rsidP="0093686E">
      <w:pPr>
        <w:pStyle w:val="af7"/>
        <w:widowControl w:val="0"/>
        <w:numPr>
          <w:ilvl w:val="1"/>
          <w:numId w:val="1"/>
        </w:numPr>
        <w:shd w:val="clear" w:color="auto" w:fill="FFFFFF"/>
        <w:tabs>
          <w:tab w:val="clear" w:pos="1430"/>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3686E" w:rsidRPr="007C1176" w:rsidRDefault="0093686E" w:rsidP="0093686E">
      <w:pPr>
        <w:pStyle w:val="af7"/>
        <w:widowControl w:val="0"/>
        <w:numPr>
          <w:ilvl w:val="1"/>
          <w:numId w:val="1"/>
        </w:numPr>
        <w:shd w:val="clear" w:color="auto" w:fill="FFFFFF"/>
        <w:tabs>
          <w:tab w:val="clear" w:pos="1430"/>
          <w:tab w:val="num" w:pos="0"/>
          <w:tab w:val="left" w:pos="900"/>
          <w:tab w:val="left" w:pos="993"/>
          <w:tab w:val="left" w:pos="1276"/>
        </w:tabs>
        <w:ind w:left="0" w:firstLine="709"/>
        <w:jc w:val="both"/>
      </w:pPr>
      <w:r w:rsidRPr="007C1176">
        <w:rPr>
          <w:color w:val="000000" w:themeColor="text1"/>
        </w:rPr>
        <w:t>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по форме приложения №</w:t>
      </w:r>
      <w:r>
        <w:rPr>
          <w:color w:val="000000" w:themeColor="text1"/>
        </w:rPr>
        <w:t xml:space="preserve"> 5</w:t>
      </w:r>
      <w:r w:rsidRPr="007C1176">
        <w:rPr>
          <w:color w:val="000000" w:themeColor="text1"/>
        </w:rPr>
        <w:t xml:space="preserve"> к настоящему Договору.</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93686E" w:rsidRPr="007C1176" w:rsidRDefault="0093686E" w:rsidP="0093686E">
      <w:pPr>
        <w:pStyle w:val="af7"/>
        <w:widowControl w:val="0"/>
        <w:tabs>
          <w:tab w:val="num" w:pos="0"/>
          <w:tab w:val="left" w:pos="709"/>
          <w:tab w:val="left" w:pos="900"/>
          <w:tab w:val="left" w:pos="1276"/>
        </w:tabs>
        <w:ind w:left="0" w:firstLine="709"/>
        <w:jc w:val="both"/>
        <w:rPr>
          <w:color w:val="000000" w:themeColor="text1"/>
        </w:rPr>
      </w:pPr>
      <w:r w:rsidRPr="007C1176">
        <w:rPr>
          <w:color w:val="000000" w:themeColor="text1"/>
        </w:rPr>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3.45.</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3.46.</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93686E" w:rsidRPr="007C1176" w:rsidRDefault="0093686E" w:rsidP="0093686E">
      <w:pPr>
        <w:widowControl w:val="0"/>
        <w:tabs>
          <w:tab w:val="left" w:pos="1276"/>
        </w:tabs>
        <w:ind w:firstLine="709"/>
        <w:jc w:val="both"/>
        <w:rPr>
          <w:color w:val="000000" w:themeColor="text1"/>
        </w:rPr>
      </w:pPr>
      <w:r w:rsidRPr="007C1176">
        <w:rPr>
          <w:color w:val="000000" w:themeColor="text1"/>
        </w:rPr>
        <w:lastRenderedPageBreak/>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Default="0093686E" w:rsidP="0093686E">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C299B" w:rsidRPr="007C1176" w:rsidRDefault="009C299B" w:rsidP="0093686E">
      <w:pPr>
        <w:widowControl w:val="0"/>
        <w:tabs>
          <w:tab w:val="left" w:pos="1276"/>
        </w:tabs>
        <w:ind w:firstLine="709"/>
        <w:jc w:val="both"/>
        <w:rPr>
          <w:color w:val="000000" w:themeColor="text1"/>
        </w:rPr>
      </w:pPr>
      <w:r w:rsidRPr="009C299B">
        <w:rPr>
          <w:color w:val="000000" w:themeColor="text1"/>
        </w:rPr>
        <w:t xml:space="preserve">3.47. </w:t>
      </w:r>
      <w:r w:rsidRPr="009C299B">
        <w:rPr>
          <w:bCs/>
          <w:color w:val="000000" w:themeColor="text1"/>
        </w:rPr>
        <w:t>Выполнять полученные в ходе исполнения Договора указания Заказчика</w:t>
      </w:r>
      <w:r w:rsidRPr="009C299B">
        <w:rPr>
          <w:color w:val="000000" w:themeColor="text1"/>
        </w:rPr>
        <w:t xml:space="preserve"> </w:t>
      </w:r>
      <w:r w:rsidRPr="009C299B">
        <w:rPr>
          <w:bCs/>
          <w:color w:val="000000" w:themeColor="text1"/>
        </w:rPr>
        <w:t>если такие указания не противоречат условиям Договора и не представляют собой вмешательства в деятельность Подрядчика.</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BE3E2A">
        <w:rPr>
          <w:iCs/>
        </w:rPr>
        <w:t>е</w:t>
      </w:r>
      <w:r w:rsidRPr="007C1176">
        <w:rPr>
          <w:iCs/>
        </w:rPr>
        <w:t>редать Подрядчику по акту исходные данные и создать условия, необходимые для выполнения работ, в сроки, установленные в дополнительных соглашениях.</w:t>
      </w:r>
    </w:p>
    <w:p w:rsidR="0093686E" w:rsidRPr="007C1176" w:rsidRDefault="0093686E" w:rsidP="0093686E">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 и 3.11. настоящего договора Заказчик имеет право: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3.2. и п.3.11. договора,</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либо</w:t>
      </w:r>
    </w:p>
    <w:p w:rsidR="0093686E" w:rsidRPr="007C1176" w:rsidRDefault="0093686E" w:rsidP="0093686E">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Производить приемку и оплату работ, выполненных Подрядчиком, в порядке, предусмотренном в разделах 6 и 11 настоящего Договора и в дополнительных соглашениях.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Заказчик вправе осуществлять технический надзор за выполнением работ по настоящему Договору. В случае обнаружения о</w:t>
      </w:r>
      <w:r w:rsidRPr="007C1176">
        <w:rPr>
          <w:bCs/>
        </w:rPr>
        <w:t xml:space="preserve">тступлений </w:t>
      </w:r>
      <w:r w:rsidRPr="007C1176">
        <w:t xml:space="preserve">от </w:t>
      </w:r>
      <w:r w:rsidRPr="007C1176">
        <w:rPr>
          <w:bCs/>
        </w:rPr>
        <w:t xml:space="preserve">условий </w:t>
      </w:r>
      <w:r w:rsidRPr="007C1176">
        <w:t xml:space="preserve">договора, </w:t>
      </w:r>
      <w:r w:rsidRPr="007C1176">
        <w:rPr>
          <w:bCs/>
        </w:rPr>
        <w:t xml:space="preserve">которые </w:t>
      </w:r>
      <w:r w:rsidRPr="007C1176">
        <w:t xml:space="preserve">могут ухудшить </w:t>
      </w:r>
      <w:r w:rsidRPr="007C1176">
        <w:rPr>
          <w:bCs/>
        </w:rPr>
        <w:t xml:space="preserve">качество работ, </w:t>
      </w:r>
      <w:r w:rsidRPr="007C1176">
        <w:t xml:space="preserve">или иных недостатков, Заказчик в течение 7 дней </w:t>
      </w:r>
      <w:r w:rsidRPr="007C1176">
        <w:rPr>
          <w:bCs/>
        </w:rPr>
        <w:t xml:space="preserve">в </w:t>
      </w:r>
      <w:r w:rsidRPr="007C1176">
        <w:t>письменной форме информирует об этом Подрядчика.</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t>К</w:t>
      </w:r>
      <w:r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При нарушении Подрядчиком 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93686E" w:rsidRPr="007C1176" w:rsidRDefault="0093686E" w:rsidP="0093686E">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93686E" w:rsidP="0093686E">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rsidR="00F453A9"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 xml:space="preserve">Цена договора </w:t>
      </w:r>
      <w:r w:rsidR="003978B6" w:rsidRPr="003978B6">
        <w:rPr>
          <w:bCs/>
        </w:rPr>
        <w:t xml:space="preserve">является предельной / твердой и </w:t>
      </w:r>
      <w:r w:rsidRPr="007C1176">
        <w:t>составля</w:t>
      </w:r>
      <w:r w:rsidR="005D49C0" w:rsidRPr="007C1176">
        <w:t xml:space="preserve">ет </w:t>
      </w:r>
      <w:r w:rsidR="00825C53">
        <w:t>19 9</w:t>
      </w:r>
      <w:r w:rsidR="00EC22D6">
        <w:t>3</w:t>
      </w:r>
      <w:r w:rsidR="00825C53">
        <w:t>0 000</w:t>
      </w:r>
      <w:r w:rsidR="005D49C0" w:rsidRPr="007C1176">
        <w:t xml:space="preserve"> рублей </w:t>
      </w:r>
      <w:r w:rsidR="00825C53">
        <w:t>00</w:t>
      </w:r>
      <w:r w:rsidR="005D49C0" w:rsidRPr="007C1176">
        <w:t xml:space="preserve"> коп.</w:t>
      </w:r>
      <w:r w:rsidRPr="007C1176">
        <w:t xml:space="preserve"> (</w:t>
      </w:r>
      <w:r w:rsidR="00825C53">
        <w:t xml:space="preserve">Девятнадцать миллионов девятьсот </w:t>
      </w:r>
      <w:r w:rsidR="00EC22D6">
        <w:t>тридцать</w:t>
      </w:r>
      <w:r w:rsidR="00825C53">
        <w:t xml:space="preserve"> тысяч рублей 00 копеек</w:t>
      </w:r>
      <w:r w:rsidRPr="007C1176">
        <w:t>)</w:t>
      </w:r>
      <w:r w:rsidR="000C386D">
        <w:t>.</w:t>
      </w:r>
      <w:r w:rsidRPr="007C1176">
        <w:t xml:space="preserve"> </w:t>
      </w:r>
    </w:p>
    <w:p w:rsidR="00F453A9" w:rsidRPr="007C1176" w:rsidRDefault="00F453A9" w:rsidP="00C6411B">
      <w:pPr>
        <w:widowControl w:val="0"/>
        <w:shd w:val="clear" w:color="auto" w:fill="FFFFFF"/>
        <w:tabs>
          <w:tab w:val="num" w:pos="540"/>
          <w:tab w:val="left" w:pos="1276"/>
        </w:tabs>
        <w:ind w:firstLine="709"/>
        <w:jc w:val="both"/>
      </w:pPr>
      <w:r w:rsidRPr="007C1176">
        <w:lastRenderedPageBreak/>
        <w:t xml:space="preserve">Всего с НДС цена договора составляет </w:t>
      </w:r>
      <w:r w:rsidR="00825C53">
        <w:t>23 9</w:t>
      </w:r>
      <w:r w:rsidR="00EC22D6">
        <w:t>16</w:t>
      </w:r>
      <w:r w:rsidR="00825C53">
        <w:t xml:space="preserve"> 000</w:t>
      </w:r>
      <w:r w:rsidRPr="007C1176">
        <w:t xml:space="preserve"> рубл</w:t>
      </w:r>
      <w:r w:rsidR="005D49C0" w:rsidRPr="007C1176">
        <w:t xml:space="preserve">ей </w:t>
      </w:r>
      <w:r w:rsidR="00825C53">
        <w:t>00</w:t>
      </w:r>
      <w:r w:rsidR="005D49C0" w:rsidRPr="007C1176">
        <w:t xml:space="preserve"> коп. </w:t>
      </w:r>
      <w:r w:rsidRPr="007C1176">
        <w:t>(</w:t>
      </w:r>
      <w:r w:rsidR="00825C53">
        <w:t xml:space="preserve">Двадцать три миллиона девятьсот </w:t>
      </w:r>
      <w:r w:rsidR="00EC22D6">
        <w:t>шестнадцать</w:t>
      </w:r>
      <w:r w:rsidR="00825C53">
        <w:t xml:space="preserve"> тысяч рублей 00 копеек</w:t>
      </w:r>
      <w:r w:rsidRPr="007C1176">
        <w:t>).</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E501BB" w:rsidRPr="00E501BB" w:rsidRDefault="00E501BB" w:rsidP="00E501BB">
      <w:pPr>
        <w:widowControl w:val="0"/>
        <w:shd w:val="clear" w:color="auto" w:fill="FFFFFF"/>
        <w:tabs>
          <w:tab w:val="left" w:pos="1276"/>
        </w:tabs>
        <w:ind w:firstLine="709"/>
        <w:jc w:val="both"/>
      </w:pPr>
      <w:r w:rsidRPr="00E501BB">
        <w:t>5.2.</w:t>
      </w:r>
      <w:r w:rsidRPr="00E501BB">
        <w:tab/>
        <w:t>Цена Договора включает в себя прибыль Подрядчика, а также все расходы и затраты Подрядчика на:</w:t>
      </w:r>
    </w:p>
    <w:p w:rsidR="00E501BB" w:rsidRPr="00E501BB" w:rsidRDefault="00E501BB" w:rsidP="00E501BB">
      <w:pPr>
        <w:widowControl w:val="0"/>
        <w:shd w:val="clear" w:color="auto" w:fill="FFFFFF"/>
        <w:tabs>
          <w:tab w:val="left" w:pos="1276"/>
        </w:tabs>
        <w:ind w:firstLine="709"/>
        <w:jc w:val="both"/>
      </w:pPr>
      <w:r w:rsidRPr="00E501BB">
        <w:t>5.2.1.</w:t>
      </w:r>
      <w:r w:rsidRPr="00E501BB">
        <w:tab/>
        <w:t>Производство или приобретение Оборудования, его транспортировку до Места поставки Оборудования (в том числе перемещение по территории Заказчика), погрузку, разгрузку, стоимость тары и упаковки, монтаж и пусконаладочные работы, включая стоимость необходимых для эксплуатации Оборудования лицензий.</w:t>
      </w:r>
    </w:p>
    <w:p w:rsidR="00E501BB" w:rsidRPr="00E501BB" w:rsidRDefault="00E501BB" w:rsidP="00E501BB">
      <w:pPr>
        <w:widowControl w:val="0"/>
        <w:shd w:val="clear" w:color="auto" w:fill="FFFFFF"/>
        <w:tabs>
          <w:tab w:val="left" w:pos="1276"/>
        </w:tabs>
        <w:ind w:firstLine="709"/>
        <w:jc w:val="both"/>
      </w:pPr>
      <w:r w:rsidRPr="00E501BB">
        <w:t>5.2.2.</w:t>
      </w:r>
      <w:r w:rsidRPr="00E501BB">
        <w:ta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E501BB" w:rsidRPr="00E501BB" w:rsidRDefault="00E501BB" w:rsidP="00E501BB">
      <w:pPr>
        <w:widowControl w:val="0"/>
        <w:shd w:val="clear" w:color="auto" w:fill="FFFFFF"/>
        <w:tabs>
          <w:tab w:val="left" w:pos="1276"/>
        </w:tabs>
        <w:ind w:firstLine="709"/>
        <w:jc w:val="both"/>
      </w:pPr>
      <w:r w:rsidRPr="00E501BB">
        <w:t>5.2.3.</w:t>
      </w:r>
      <w:r w:rsidRPr="00E501BB">
        <w:tab/>
        <w:t>Заработную плату, накладные и командировочные расходы, перемещение и размещение персонала Подрядчика.</w:t>
      </w:r>
    </w:p>
    <w:p w:rsidR="00E501BB" w:rsidRPr="00E501BB" w:rsidRDefault="00E501BB" w:rsidP="00E501BB">
      <w:pPr>
        <w:widowControl w:val="0"/>
        <w:shd w:val="clear" w:color="auto" w:fill="FFFFFF"/>
        <w:tabs>
          <w:tab w:val="left" w:pos="1276"/>
        </w:tabs>
        <w:ind w:firstLine="709"/>
        <w:jc w:val="both"/>
      </w:pPr>
      <w:r w:rsidRPr="00E501BB">
        <w:t>5.2.4.</w:t>
      </w:r>
      <w:r w:rsidRPr="00E501BB">
        <w:tab/>
        <w:t>Подлежащие уплате налоги, сборы и пошлины (в том числе по таможенному оформлению Оборудования и Материально-технических ресурсов и оборудования, если применимо).</w:t>
      </w:r>
    </w:p>
    <w:p w:rsidR="00E501BB" w:rsidRPr="007C1176" w:rsidRDefault="00E501BB" w:rsidP="00E501BB">
      <w:pPr>
        <w:widowControl w:val="0"/>
        <w:shd w:val="clear" w:color="auto" w:fill="FFFFFF"/>
        <w:tabs>
          <w:tab w:val="left" w:pos="1276"/>
        </w:tabs>
        <w:ind w:firstLine="709"/>
        <w:jc w:val="both"/>
      </w:pPr>
      <w:r w:rsidRPr="00E501BB">
        <w:t>5.2.5.</w:t>
      </w:r>
      <w:r w:rsidRPr="00E501BB">
        <w:tab/>
        <w:t>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rsidR="00E501BB" w:rsidRPr="007C1176" w:rsidRDefault="00E501BB" w:rsidP="00E501BB">
      <w:pPr>
        <w:widowControl w:val="0"/>
        <w:shd w:val="clear" w:color="auto" w:fill="FFFFFF"/>
        <w:tabs>
          <w:tab w:val="num" w:pos="540"/>
          <w:tab w:val="left" w:pos="1276"/>
        </w:tabs>
        <w:ind w:firstLine="709"/>
        <w:jc w:val="both"/>
        <w:rPr>
          <w:color w:val="000000" w:themeColor="text1"/>
        </w:rPr>
      </w:pPr>
      <w:r>
        <w:rPr>
          <w:color w:val="000000" w:themeColor="text1"/>
        </w:rPr>
        <w:t xml:space="preserve">5.3. </w:t>
      </w:r>
      <w:r w:rsidRPr="007C1176">
        <w:rPr>
          <w:color w:val="000000" w:themeColor="text1"/>
        </w:rPr>
        <w:t>Цена договора определяется из стоимости одной единицы конструктивного элемента, указанной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с применением тендерного коэффициента и индексации не подлежит.</w:t>
      </w:r>
    </w:p>
    <w:p w:rsidR="00E501BB" w:rsidRPr="007C1176" w:rsidRDefault="00E501BB" w:rsidP="00E501BB">
      <w:pPr>
        <w:widowControl w:val="0"/>
        <w:numPr>
          <w:ilvl w:val="1"/>
          <w:numId w:val="46"/>
        </w:numPr>
        <w:shd w:val="clear" w:color="auto" w:fill="FFFFFF"/>
        <w:tabs>
          <w:tab w:val="clear" w:pos="720"/>
          <w:tab w:val="num" w:pos="993"/>
          <w:tab w:val="left" w:pos="1276"/>
        </w:tabs>
        <w:ind w:left="0" w:firstLine="709"/>
        <w:jc w:val="both"/>
        <w:rPr>
          <w:b/>
          <w:color w:val="000000" w:themeColor="text1"/>
        </w:rPr>
      </w:pPr>
      <w:r w:rsidRPr="007C1176">
        <w:rPr>
          <w:color w:val="000000" w:themeColor="text1"/>
        </w:rPr>
        <w:t>Стоимость работ по дополнительному соглашению определяется на основании объема работ, указанного в уточненн</w:t>
      </w:r>
      <w:r>
        <w:rPr>
          <w:color w:val="000000" w:themeColor="text1"/>
        </w:rPr>
        <w:t>ых</w:t>
      </w:r>
      <w:r w:rsidRPr="007C1176">
        <w:rPr>
          <w:color w:val="000000" w:themeColor="text1"/>
        </w:rPr>
        <w:t xml:space="preserve"> Техническ</w:t>
      </w:r>
      <w:r>
        <w:rPr>
          <w:color w:val="000000" w:themeColor="text1"/>
        </w:rPr>
        <w:t>их</w:t>
      </w:r>
      <w:r w:rsidRPr="007C1176">
        <w:rPr>
          <w:color w:val="000000" w:themeColor="text1"/>
        </w:rPr>
        <w:t xml:space="preserve"> </w:t>
      </w:r>
      <w:r>
        <w:rPr>
          <w:color w:val="000000" w:themeColor="text1"/>
        </w:rPr>
        <w:t>требованиях</w:t>
      </w:r>
      <w:r w:rsidRPr="007C1176">
        <w:rPr>
          <w:color w:val="000000" w:themeColor="text1"/>
        </w:rPr>
        <w:t xml:space="preserve"> к дополнительному соглашению с применением цен, указанных в Протоколе согласования договорной цены (Приложение №</w:t>
      </w:r>
      <w:r>
        <w:rPr>
          <w:color w:val="000000" w:themeColor="text1"/>
        </w:rPr>
        <w:t>7</w:t>
      </w:r>
      <w:r w:rsidRPr="007C1176">
        <w:rPr>
          <w:color w:val="000000" w:themeColor="text1"/>
        </w:rPr>
        <w:t xml:space="preserve"> к настоящему договору) и локальных сметных расчетах, соответствующих.</w:t>
      </w:r>
    </w:p>
    <w:p w:rsidR="00E501BB" w:rsidRPr="007C1176" w:rsidRDefault="00E501BB" w:rsidP="00E501BB">
      <w:pPr>
        <w:widowControl w:val="0"/>
        <w:numPr>
          <w:ilvl w:val="1"/>
          <w:numId w:val="46"/>
        </w:numPr>
        <w:shd w:val="clear" w:color="auto" w:fill="FFFFFF"/>
        <w:tabs>
          <w:tab w:val="left" w:pos="1276"/>
        </w:tabs>
        <w:ind w:left="0" w:firstLine="709"/>
        <w:jc w:val="both"/>
      </w:pPr>
      <w:r w:rsidRPr="007C1176">
        <w:t>Стоимость работ по всем заключенным дополнительным соглашениям к договору не должна превышать цены договора, указанной в п. 5.1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E501BB" w:rsidRPr="007C1176" w:rsidRDefault="00E501BB" w:rsidP="00E501BB">
      <w:pPr>
        <w:widowControl w:val="0"/>
        <w:numPr>
          <w:ilvl w:val="1"/>
          <w:numId w:val="46"/>
        </w:numPr>
        <w:shd w:val="clear" w:color="auto" w:fill="FFFFFF"/>
        <w:tabs>
          <w:tab w:val="left" w:pos="1276"/>
        </w:tabs>
        <w:ind w:left="0" w:firstLine="709"/>
        <w:jc w:val="both"/>
      </w:pPr>
      <w:r w:rsidRPr="007C1176">
        <w:t>К каждому дополнительному соглашению формируется самостоятельная Сводная таблица стоимости работ с приложением локальных смет.</w:t>
      </w:r>
    </w:p>
    <w:p w:rsidR="00E501BB" w:rsidRPr="007C1176" w:rsidRDefault="00E501BB" w:rsidP="00E501BB">
      <w:pPr>
        <w:widowControl w:val="0"/>
        <w:numPr>
          <w:ilvl w:val="1"/>
          <w:numId w:val="46"/>
        </w:numPr>
        <w:shd w:val="clear" w:color="auto" w:fill="FFFFFF"/>
        <w:tabs>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E501BB" w:rsidRPr="007C1176" w:rsidRDefault="00E501BB" w:rsidP="00E501BB">
      <w:pPr>
        <w:widowControl w:val="0"/>
        <w:numPr>
          <w:ilvl w:val="1"/>
          <w:numId w:val="46"/>
        </w:numPr>
        <w:shd w:val="clear" w:color="auto" w:fill="FFFFFF"/>
        <w:tabs>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E501BB" w:rsidRPr="007C1176" w:rsidRDefault="00E501BB" w:rsidP="00E501BB">
      <w:pPr>
        <w:widowControl w:val="0"/>
        <w:numPr>
          <w:ilvl w:val="1"/>
          <w:numId w:val="46"/>
        </w:numPr>
        <w:shd w:val="clear" w:color="auto" w:fill="FFFFFF"/>
        <w:tabs>
          <w:tab w:val="left" w:pos="1276"/>
        </w:tabs>
        <w:ind w:left="0" w:firstLine="709"/>
        <w:jc w:val="both"/>
      </w:pPr>
      <w:r w:rsidRPr="007C1176">
        <w:t>Стоимость материалов и оборудования входит в цену Договора.</w:t>
      </w:r>
    </w:p>
    <w:p w:rsidR="00E501BB" w:rsidRPr="007C1176" w:rsidRDefault="00E501BB" w:rsidP="00E501BB">
      <w:pPr>
        <w:numPr>
          <w:ilvl w:val="1"/>
          <w:numId w:val="46"/>
        </w:numPr>
        <w:shd w:val="clear" w:color="auto" w:fill="FFFFFF"/>
        <w:tabs>
          <w:tab w:val="left" w:pos="1276"/>
        </w:tabs>
        <w:ind w:left="0" w:firstLine="709"/>
        <w:jc w:val="both"/>
        <w:rPr>
          <w:bCs/>
        </w:rPr>
      </w:pPr>
      <w:r w:rsidRPr="007C1176">
        <w:t>В сметных расчетах в составе Сводных таблиц стоимости работ (приложения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Default="00E501BB" w:rsidP="00E501BB">
      <w:pPr>
        <w:numPr>
          <w:ilvl w:val="1"/>
          <w:numId w:val="47"/>
        </w:numPr>
        <w:shd w:val="clear" w:color="auto" w:fill="FFFFFF"/>
        <w:tabs>
          <w:tab w:val="clear" w:pos="720"/>
          <w:tab w:val="num" w:pos="851"/>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978B6" w:rsidRPr="007C1176" w:rsidRDefault="003978B6" w:rsidP="00E501BB">
      <w:pPr>
        <w:numPr>
          <w:ilvl w:val="1"/>
          <w:numId w:val="47"/>
        </w:numPr>
        <w:shd w:val="clear" w:color="auto" w:fill="FFFFFF"/>
        <w:tabs>
          <w:tab w:val="clear" w:pos="720"/>
          <w:tab w:val="num" w:pos="851"/>
          <w:tab w:val="left" w:pos="1276"/>
        </w:tabs>
        <w:ind w:left="0" w:firstLine="709"/>
        <w:jc w:val="both"/>
        <w:rPr>
          <w:bCs/>
        </w:rPr>
      </w:pPr>
      <w:r w:rsidRPr="003978B6">
        <w:rPr>
          <w:bCs/>
        </w:rPr>
        <w:t>Индексация Цены Договора не допускается</w:t>
      </w:r>
      <w:r>
        <w:rPr>
          <w:bCs/>
        </w:rPr>
        <w:t>.</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93686E" w:rsidRPr="007C1176" w:rsidRDefault="0093686E" w:rsidP="0093686E">
      <w:pPr>
        <w:pStyle w:val="af7"/>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color w:val="000000"/>
        </w:rPr>
      </w:pPr>
      <w:r w:rsidRPr="007C1176">
        <w:rPr>
          <w:color w:val="000000"/>
        </w:rPr>
        <w:t>6.2. Заказчик</w:t>
      </w:r>
      <w:r w:rsidRPr="007C1176">
        <w:rPr>
          <w:b/>
          <w:color w:val="000000"/>
        </w:rPr>
        <w:t xml:space="preserve"> </w:t>
      </w:r>
      <w:r w:rsidRPr="007C1176">
        <w:rPr>
          <w:color w:val="000000"/>
        </w:rPr>
        <w:t xml:space="preserve">производит оплату за каждый выполненный этап работ в течение </w:t>
      </w:r>
      <w:r w:rsidR="00862F0F">
        <w:rPr>
          <w:color w:val="000000"/>
        </w:rPr>
        <w:t>15</w:t>
      </w:r>
      <w:r w:rsidRPr="007C1176">
        <w:rPr>
          <w:color w:val="000000"/>
        </w:rPr>
        <w:t xml:space="preserve"> (</w:t>
      </w:r>
      <w:r w:rsidR="00862F0F">
        <w:rPr>
          <w:color w:val="000000"/>
        </w:rPr>
        <w:t>пятнадцати</w:t>
      </w:r>
      <w:r w:rsidRPr="007C1176">
        <w:rPr>
          <w:color w:val="000000"/>
        </w:rPr>
        <w:t xml:space="preserve">) </w:t>
      </w:r>
      <w:r w:rsidR="00862F0F">
        <w:rPr>
          <w:color w:val="000000"/>
        </w:rPr>
        <w:t>рабочих</w:t>
      </w:r>
      <w:r w:rsidRPr="007C1176">
        <w:rPr>
          <w:color w:val="000000"/>
        </w:rPr>
        <w:t xml:space="preserve"> дней с даты подписания акта </w:t>
      </w:r>
      <w:r w:rsidR="003B4C86">
        <w:rPr>
          <w:color w:val="000000"/>
        </w:rPr>
        <w:t>о</w:t>
      </w:r>
      <w:r w:rsidR="003978B6">
        <w:rPr>
          <w:color w:val="000000"/>
        </w:rPr>
        <w:t xml:space="preserve"> приемке</w:t>
      </w:r>
      <w:r w:rsidR="003B4C86">
        <w:rPr>
          <w:color w:val="000000"/>
        </w:rPr>
        <w:t xml:space="preserve"> выполненных</w:t>
      </w:r>
      <w:r w:rsidRPr="007C1176">
        <w:rPr>
          <w:color w:val="000000"/>
        </w:rPr>
        <w:t xml:space="preserve"> работ на основании предоставленных Подрядчиком счетов, с последующим оформлением счета-фактуры.</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i/>
          <w:color w:val="0000FF"/>
        </w:rPr>
      </w:pPr>
      <w:r w:rsidRPr="007C1176">
        <w:lastRenderedPageBreak/>
        <w:t xml:space="preserve">6.3. Окончательный расчет, за исключением обеспечительного платежа, если это предусмотрено условиями договора, Заказчик обязан произвести в </w:t>
      </w:r>
      <w:r w:rsidR="00140486">
        <w:t>течении 15 (пятнадцати)</w:t>
      </w:r>
      <w:r w:rsidRPr="007C1176">
        <w:t xml:space="preserve">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93686E" w:rsidRPr="007C1176" w:rsidRDefault="0093686E" w:rsidP="0093686E">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93686E" w:rsidRPr="007C1176" w:rsidRDefault="0093686E" w:rsidP="0093686E">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9C299B" w:rsidRPr="009C299B" w:rsidRDefault="009C299B" w:rsidP="009C299B">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9C299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9C299B" w:rsidRPr="009C299B" w:rsidRDefault="009C299B" w:rsidP="009C299B">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9C299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r w:rsidRPr="009C299B">
        <w:t>.</w:t>
      </w:r>
    </w:p>
    <w:p w:rsidR="009C299B" w:rsidRPr="009C299B" w:rsidRDefault="009C299B" w:rsidP="009C299B">
      <w:pPr>
        <w:widowControl w:val="0"/>
        <w:numPr>
          <w:ilvl w:val="1"/>
          <w:numId w:val="15"/>
        </w:numPr>
        <w:shd w:val="clear" w:color="auto" w:fill="FFFFFF"/>
        <w:tabs>
          <w:tab w:val="left" w:pos="1276"/>
        </w:tabs>
        <w:ind w:left="0" w:firstLine="709"/>
        <w:jc w:val="both"/>
        <w:rPr>
          <w:b/>
          <w:bCs/>
          <w:color w:val="000000"/>
        </w:rPr>
      </w:pPr>
      <w:r w:rsidRPr="009C299B">
        <w:t xml:space="preserve">Подрядчик </w:t>
      </w:r>
      <w:r w:rsidRPr="009C299B">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9C299B" w:rsidRPr="009C299B" w:rsidRDefault="009C299B" w:rsidP="009C299B">
      <w:pPr>
        <w:widowControl w:val="0"/>
        <w:numPr>
          <w:ilvl w:val="1"/>
          <w:numId w:val="15"/>
        </w:numPr>
        <w:shd w:val="clear" w:color="auto" w:fill="FFFFFF"/>
        <w:tabs>
          <w:tab w:val="clear" w:pos="1713"/>
          <w:tab w:val="left" w:pos="1276"/>
          <w:tab w:val="num" w:pos="1843"/>
        </w:tabs>
        <w:ind w:left="0" w:firstLine="709"/>
        <w:jc w:val="both"/>
        <w:rPr>
          <w:bCs/>
          <w:color w:val="000000"/>
        </w:rPr>
      </w:pPr>
      <w:r w:rsidRPr="009C299B">
        <w:rPr>
          <w:bCs/>
          <w:color w:val="000000"/>
        </w:rPr>
        <w:t>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7 договора и предварительно согласованную с Заказчиком.</w:t>
      </w:r>
    </w:p>
    <w:p w:rsidR="009C299B" w:rsidRPr="009C299B" w:rsidRDefault="009C299B" w:rsidP="009C299B">
      <w:pPr>
        <w:widowControl w:val="0"/>
        <w:numPr>
          <w:ilvl w:val="1"/>
          <w:numId w:val="15"/>
        </w:numPr>
        <w:shd w:val="clear" w:color="auto" w:fill="FFFFFF"/>
        <w:tabs>
          <w:tab w:val="clear" w:pos="1713"/>
          <w:tab w:val="left" w:pos="1276"/>
          <w:tab w:val="num" w:pos="1843"/>
        </w:tabs>
        <w:ind w:left="0" w:firstLine="709"/>
        <w:jc w:val="both"/>
        <w:rPr>
          <w:bCs/>
          <w:color w:val="000000"/>
        </w:rPr>
      </w:pPr>
      <w:r w:rsidRPr="009C299B">
        <w:rPr>
          <w:bCs/>
          <w:color w:val="000000"/>
        </w:rPr>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rsidR="009C299B" w:rsidRPr="009C299B" w:rsidRDefault="009C299B" w:rsidP="009C299B">
      <w:pPr>
        <w:widowControl w:val="0"/>
        <w:numPr>
          <w:ilvl w:val="1"/>
          <w:numId w:val="15"/>
        </w:numPr>
        <w:shd w:val="clear" w:color="auto" w:fill="FFFFFF"/>
        <w:tabs>
          <w:tab w:val="clear" w:pos="1713"/>
          <w:tab w:val="left" w:pos="1276"/>
          <w:tab w:val="num" w:pos="1843"/>
        </w:tabs>
        <w:ind w:left="0" w:firstLine="709"/>
        <w:jc w:val="both"/>
        <w:rPr>
          <w:bCs/>
          <w:color w:val="000000"/>
        </w:rPr>
      </w:pPr>
      <w:r w:rsidRPr="009C299B">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r w:rsidRPr="009C299B">
        <w:rPr>
          <w:bCs/>
          <w:color w:val="000000"/>
        </w:rPr>
        <w:t>.</w:t>
      </w:r>
    </w:p>
    <w:p w:rsidR="009C299B" w:rsidRPr="009C299B" w:rsidRDefault="009C299B" w:rsidP="009C299B">
      <w:pPr>
        <w:widowControl w:val="0"/>
        <w:numPr>
          <w:ilvl w:val="1"/>
          <w:numId w:val="15"/>
        </w:numPr>
        <w:shd w:val="clear" w:color="auto" w:fill="FFFFFF"/>
        <w:tabs>
          <w:tab w:val="clear" w:pos="1713"/>
          <w:tab w:val="left" w:pos="1276"/>
          <w:tab w:val="num" w:pos="1843"/>
        </w:tabs>
        <w:ind w:left="0" w:firstLine="709"/>
        <w:jc w:val="both"/>
        <w:rPr>
          <w:bCs/>
          <w:color w:val="000000"/>
        </w:rPr>
      </w:pPr>
      <w:r w:rsidRPr="009C299B">
        <w:rPr>
          <w:bCs/>
          <w:color w:val="000000"/>
        </w:rP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C0C32" w:rsidRPr="007C1176" w:rsidRDefault="009C299B" w:rsidP="009C299B">
      <w:pPr>
        <w:widowControl w:val="0"/>
        <w:numPr>
          <w:ilvl w:val="1"/>
          <w:numId w:val="15"/>
        </w:numPr>
        <w:shd w:val="clear" w:color="auto" w:fill="FFFFFF"/>
        <w:tabs>
          <w:tab w:val="left" w:pos="1276"/>
        </w:tabs>
        <w:ind w:left="0" w:firstLine="709"/>
        <w:jc w:val="both"/>
        <w:rPr>
          <w:b/>
          <w:bCs/>
          <w:color w:val="000000"/>
        </w:rPr>
      </w:pPr>
      <w:r w:rsidRPr="009C299B">
        <w:rPr>
          <w:bCs/>
          <w:color w:val="000000"/>
        </w:rPr>
        <w:t>За исключением случая, указанного в пункте 3.47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BC0C32" w:rsidRPr="007C1176" w:rsidRDefault="00BC0C32" w:rsidP="00BC0C32">
      <w:pPr>
        <w:widowControl w:val="0"/>
        <w:shd w:val="clear" w:color="auto" w:fill="FFFFFF"/>
        <w:tabs>
          <w:tab w:val="left" w:pos="953"/>
        </w:tabs>
        <w:autoSpaceDE w:val="0"/>
        <w:autoSpaceDN w:val="0"/>
        <w:adjustRightInd w:val="0"/>
        <w:rPr>
          <w:b/>
          <w:color w:val="000000"/>
        </w:rPr>
      </w:pPr>
    </w:p>
    <w:p w:rsidR="009C299B" w:rsidRPr="0010183A" w:rsidRDefault="009C299B" w:rsidP="009C299B">
      <w:pPr>
        <w:pStyle w:val="af7"/>
        <w:widowControl w:val="0"/>
        <w:numPr>
          <w:ilvl w:val="0"/>
          <w:numId w:val="15"/>
        </w:numPr>
        <w:shd w:val="clear" w:color="auto" w:fill="FFFFFF"/>
        <w:tabs>
          <w:tab w:val="left" w:pos="953"/>
        </w:tabs>
        <w:autoSpaceDE w:val="0"/>
        <w:autoSpaceDN w:val="0"/>
        <w:adjustRightInd w:val="0"/>
        <w:jc w:val="center"/>
        <w:rPr>
          <w:b/>
          <w:color w:val="000000"/>
        </w:rPr>
      </w:pPr>
      <w:r>
        <w:rPr>
          <w:b/>
          <w:color w:val="000000"/>
        </w:rPr>
        <w:t>Банковские гарантии</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7.1.1.</w:t>
      </w:r>
      <w:r w:rsidRPr="009C299B">
        <w:rPr>
          <w:color w:val="000000" w:themeColor="text1"/>
        </w:rPr>
        <w:tab/>
        <w:t>Банковская гарантия должна быть безотзывной и безусловной (гарантия по первому требованию);</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7.1.2.</w:t>
      </w:r>
      <w:r w:rsidRPr="009C299B">
        <w:rPr>
          <w:color w:val="000000" w:themeColor="text1"/>
        </w:rPr>
        <w:tab/>
        <w:t>Бенефициар по Банковской гарантии – Заказчик, принципал – Подрядчик;</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lastRenderedPageBreak/>
        <w:t>7.1.3.</w:t>
      </w:r>
      <w:r w:rsidRPr="009C299B">
        <w:rPr>
          <w:color w:val="000000" w:themeColor="text1"/>
        </w:rPr>
        <w:tab/>
        <w:t>Сумма Банковской гарантии должна быть выражена в валюте расчетов по Договору;</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7.1.4.</w:t>
      </w:r>
      <w:r w:rsidRPr="009C299B">
        <w:rPr>
          <w:color w:val="000000" w:themeColor="text1"/>
        </w:rPr>
        <w:tab/>
        <w:t>Сумма Банковской гарантии надлежащего исполнения обязательств по Договору в отношении каждого Объекта:</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r>
      <w:r w:rsidR="00DC1467" w:rsidRPr="00DC0AAD">
        <w:rPr>
          <w:bCs/>
        </w:rPr>
        <w:t xml:space="preserve">в размере 5 (Пять) процентов от Цены Договора </w:t>
      </w:r>
      <w:r w:rsidR="00DC1467" w:rsidRPr="00A40E1A">
        <w:rPr>
          <w:bCs/>
          <w:highlight w:val="lightGray"/>
        </w:rPr>
        <w:t>/ соответствующего Объекта</w:t>
      </w:r>
      <w:r w:rsidRPr="009C299B">
        <w:rPr>
          <w:color w:val="000000" w:themeColor="text1"/>
        </w:rPr>
        <w:t>.</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7.1.5.</w:t>
      </w:r>
      <w:r w:rsidRPr="009C299B">
        <w:rPr>
          <w:color w:val="000000" w:themeColor="text1"/>
        </w:rPr>
        <w:tab/>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отказа Подрядчика от исполнения обязательств по Договору, в том числе одностороннего отказа от Договора;</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отказа Подрядчика от возврата неотработанного аванса при досрочном прекращении Договора/признании Договора недействительным;</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нарушения Подрядчиком сроков выполнения Работ, установленных Календарным графиком выполнения Работ к дополнительному соглашению к договору более, чем на 60 (шестьдесят) календарных дней;</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введения арбитражным судом процедуры несостоятельности (банкротства) в отношении Подрядчика;</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признания Договора недействительным по причинам отсутствия необходимых корпоративных одобрений у Подрядчика;</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7.1.6.</w:t>
      </w:r>
      <w:r w:rsidRPr="009C299B">
        <w:rPr>
          <w:color w:val="000000" w:themeColor="text1"/>
        </w:rPr>
        <w:tab/>
        <w:t>Платеж по Банковской гарантии – осуществляется Банком-Гарантом в течение 10 (десяти) рабочих дней после обращения Заказчика;</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7.1.7.</w:t>
      </w:r>
      <w:r w:rsidRPr="009C299B">
        <w:rPr>
          <w:color w:val="000000" w:themeColor="text1"/>
        </w:rPr>
        <w:tab/>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7.1.8.</w:t>
      </w:r>
      <w:r w:rsidRPr="009C299B">
        <w:rPr>
          <w:color w:val="000000" w:themeColor="text1"/>
        </w:rPr>
        <w:tab/>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7.1.9.</w:t>
      </w:r>
      <w:r w:rsidRPr="009C299B">
        <w:rPr>
          <w:color w:val="000000" w:themeColor="text1"/>
        </w:rPr>
        <w:tab/>
        <w:t>Банковская гарантия должна быть подчинена материальному праву Российской Федерации и предусматривать Арбитражный суд Приморского края в качестве органа, компетентного разрешать споры из Банковской гарантии;</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7.1.10.</w:t>
      </w:r>
      <w:r w:rsidRPr="009C299B">
        <w:rPr>
          <w:color w:val="000000" w:themeColor="text1"/>
        </w:rPr>
        <w:tab/>
        <w:t>Банковская гарантия не должна содержать условий или требований, противоречащих требованиям, указанным в пунктах 7.1.1-7.1.9 Договора, или делающих такие требования неисполнимыми.</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7.2.</w:t>
      </w:r>
      <w:r w:rsidRPr="009C299B">
        <w:rPr>
          <w:color w:val="000000" w:themeColor="text1"/>
        </w:rPr>
        <w:tab/>
        <w:t>Банк, выдавший Банковскую гарантию, должен соответствовать критериям, установленным в Приложении №8 к Договору.</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7.3.</w:t>
      </w:r>
      <w:r w:rsidRPr="009C299B">
        <w:rPr>
          <w:color w:val="000000" w:themeColor="text1"/>
        </w:rPr>
        <w:tab/>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7.4.</w:t>
      </w:r>
      <w:r w:rsidRPr="009C299B">
        <w:rPr>
          <w:color w:val="000000" w:themeColor="text1"/>
        </w:rPr>
        <w:tab/>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7.5.</w:t>
      </w:r>
      <w:r w:rsidRPr="009C299B">
        <w:rPr>
          <w:color w:val="000000" w:themeColor="text1"/>
        </w:rPr>
        <w:tab/>
        <w:t xml:space="preserve">В случаях: </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sym w:font="Symbol" w:char="F0BE"/>
      </w:r>
      <w:r w:rsidRPr="009C299B">
        <w:rPr>
          <w:color w:val="000000" w:themeColor="text1"/>
        </w:rPr>
        <w:tab/>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lastRenderedPageBreak/>
        <w:sym w:font="Symbol" w:char="F0BE"/>
      </w:r>
      <w:r w:rsidRPr="009C299B">
        <w:rPr>
          <w:color w:val="000000" w:themeColor="text1"/>
        </w:rPr>
        <w:tab/>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C299B" w:rsidRPr="009C299B"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68486C" w:rsidRPr="007C1176" w:rsidRDefault="009C299B" w:rsidP="009C299B">
      <w:pPr>
        <w:tabs>
          <w:tab w:val="left" w:pos="0"/>
          <w:tab w:val="left" w:pos="567"/>
          <w:tab w:val="left" w:pos="709"/>
          <w:tab w:val="left" w:pos="1134"/>
        </w:tabs>
        <w:ind w:firstLine="720"/>
        <w:contextualSpacing/>
        <w:jc w:val="both"/>
        <w:rPr>
          <w:color w:val="000000" w:themeColor="text1"/>
        </w:rPr>
      </w:pPr>
      <w:r w:rsidRPr="009C299B">
        <w:rPr>
          <w:color w:val="000000" w:themeColor="text1"/>
        </w:rPr>
        <w:t>7.6.</w:t>
      </w:r>
      <w:r w:rsidRPr="009C299B">
        <w:rPr>
          <w:color w:val="000000" w:themeColor="text1"/>
        </w:rPr>
        <w:tab/>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D0A87" w:rsidRDefault="00CD0A87" w:rsidP="00CD0A87">
      <w:pPr>
        <w:pStyle w:val="af8"/>
        <w:tabs>
          <w:tab w:val="left" w:pos="0"/>
        </w:tabs>
        <w:spacing w:after="0"/>
        <w:ind w:left="0"/>
        <w:jc w:val="both"/>
        <w:rPr>
          <w:color w:val="000000" w:themeColor="text1"/>
        </w:rPr>
      </w:pPr>
    </w:p>
    <w:p w:rsidR="00B6088F" w:rsidRPr="007C1176" w:rsidRDefault="00600691" w:rsidP="00DF7592">
      <w:pPr>
        <w:pStyle w:val="af7"/>
        <w:widowControl w:val="0"/>
        <w:numPr>
          <w:ilvl w:val="0"/>
          <w:numId w:val="38"/>
        </w:numPr>
        <w:shd w:val="clear" w:color="auto" w:fill="FFFFFF"/>
        <w:jc w:val="center"/>
      </w:pPr>
      <w:r w:rsidRPr="007C1176">
        <w:rPr>
          <w:b/>
        </w:rPr>
        <w:t>Гарантийные обязательства</w:t>
      </w:r>
    </w:p>
    <w:p w:rsidR="0093686E" w:rsidRPr="007C1176" w:rsidRDefault="0093686E" w:rsidP="0093686E">
      <w:pPr>
        <w:pStyle w:val="af7"/>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Pr>
          <w:bCs/>
          <w:iCs/>
        </w:rPr>
        <w:t xml:space="preserve"> 36 месяцев</w:t>
      </w:r>
      <w:r w:rsidRPr="007C1176">
        <w:rPr>
          <w:bCs/>
          <w:iCs/>
          <w:color w:val="0000FF"/>
        </w:rPr>
        <w:t xml:space="preserve"> </w:t>
      </w:r>
      <w:r w:rsidRPr="007C1176">
        <w:rPr>
          <w:bCs/>
          <w:iCs/>
        </w:rPr>
        <w:t>с момента сдачи Объекта в эксплуатацию.</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Pr>
          <w:bCs/>
          <w:iCs/>
        </w:rPr>
        <w:t>36 месяцев</w:t>
      </w:r>
      <w:r w:rsidRPr="007C1176">
        <w:rPr>
          <w:bCs/>
          <w:iCs/>
          <w:color w:val="0000FF"/>
        </w:rPr>
        <w:t xml:space="preserve">, </w:t>
      </w:r>
      <w:r w:rsidRPr="007C1176">
        <w:rPr>
          <w:bCs/>
          <w:iCs/>
        </w:rPr>
        <w:t>если иное не установлено заводом изготовителем.</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FF5C10">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Pr="004A3BD8">
        <w:rPr>
          <w:bCs/>
        </w:rPr>
        <w:t xml:space="preserve">36 месяцев </w:t>
      </w:r>
      <w:r w:rsidRPr="007C1176">
        <w:t>с момента подписания акта сдачи-приемки выполненных работ по настоящему договору в полном объеме.</w:t>
      </w:r>
      <w:r>
        <w:t xml:space="preserve"> </w:t>
      </w:r>
    </w:p>
    <w:p w:rsidR="0093686E" w:rsidRPr="007C1176" w:rsidRDefault="0093686E" w:rsidP="0093686E">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93686E" w:rsidRPr="007C1176" w:rsidRDefault="0093686E" w:rsidP="0093686E">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93686E" w:rsidRPr="007C1176" w:rsidRDefault="0093686E" w:rsidP="0093686E">
      <w:pPr>
        <w:pStyle w:val="af7"/>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93686E" w:rsidRPr="007C1176" w:rsidRDefault="0093686E" w:rsidP="0093686E">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фиксируются в двухстороннем акте.</w:t>
      </w:r>
    </w:p>
    <w:p w:rsidR="0093686E" w:rsidRPr="007C1176" w:rsidRDefault="0093686E" w:rsidP="0093686E">
      <w:pPr>
        <w:tabs>
          <w:tab w:val="left" w:pos="567"/>
          <w:tab w:val="left" w:pos="1276"/>
        </w:tabs>
        <w:ind w:firstLine="709"/>
        <w:jc w:val="both"/>
      </w:pPr>
      <w:r w:rsidRPr="007C1176">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93686E" w:rsidRPr="007C1176" w:rsidRDefault="0093686E" w:rsidP="0093686E">
      <w:pPr>
        <w:tabs>
          <w:tab w:val="left" w:pos="567"/>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93686E"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C1176" w:rsidRDefault="0093686E" w:rsidP="0093686E">
      <w:pPr>
        <w:pStyle w:val="af7"/>
        <w:widowControl w:val="0"/>
        <w:numPr>
          <w:ilvl w:val="1"/>
          <w:numId w:val="28"/>
        </w:numPr>
        <w:shd w:val="clear" w:color="auto" w:fill="FFFFFF"/>
        <w:tabs>
          <w:tab w:val="left" w:pos="567"/>
          <w:tab w:val="left" w:pos="709"/>
          <w:tab w:val="left" w:pos="1276"/>
        </w:tabs>
        <w:ind w:left="0" w:firstLine="709"/>
        <w:jc w:val="both"/>
      </w:pPr>
      <w:r w:rsidRPr="007C1176">
        <w:lastRenderedPageBreak/>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7"/>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3686E" w:rsidRPr="007C1176" w:rsidRDefault="0093686E" w:rsidP="0093686E">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 xml:space="preserve">Прилагаемые к договору подряда сметные расчеты разрабатываются Подрядчиком </w:t>
      </w:r>
      <w:r>
        <w:rPr>
          <w:rFonts w:ascii="Times New Roman" w:hAnsi="Times New Roman" w:cs="Times New Roman"/>
          <w:sz w:val="24"/>
          <w:szCs w:val="24"/>
        </w:rPr>
        <w:t>в программном</w:t>
      </w:r>
      <w:r w:rsidRPr="007C1176">
        <w:rPr>
          <w:rFonts w:ascii="Times New Roman" w:hAnsi="Times New Roman" w:cs="Times New Roman"/>
          <w:sz w:val="24"/>
          <w:szCs w:val="24"/>
        </w:rPr>
        <w:t xml:space="preserve"> комплекс</w:t>
      </w:r>
      <w:r>
        <w:rPr>
          <w:rFonts w:ascii="Times New Roman" w:hAnsi="Times New Roman" w:cs="Times New Roman"/>
          <w:sz w:val="24"/>
          <w:szCs w:val="24"/>
        </w:rPr>
        <w:t>е</w:t>
      </w:r>
      <w:r w:rsidRPr="007C1176">
        <w:rPr>
          <w:rFonts w:ascii="Times New Roman" w:hAnsi="Times New Roman" w:cs="Times New Roman"/>
          <w:sz w:val="24"/>
          <w:szCs w:val="24"/>
        </w:rPr>
        <w:t xml:space="preserve"> «Гранд-Смета», позволяющ</w:t>
      </w:r>
      <w:r>
        <w:rPr>
          <w:rFonts w:ascii="Times New Roman" w:hAnsi="Times New Roman" w:cs="Times New Roman"/>
          <w:sz w:val="24"/>
          <w:szCs w:val="24"/>
        </w:rPr>
        <w:t>е</w:t>
      </w:r>
      <w:r w:rsidRPr="007C1176">
        <w:rPr>
          <w:rFonts w:ascii="Times New Roman" w:hAnsi="Times New Roman" w:cs="Times New Roman"/>
          <w:sz w:val="24"/>
          <w:szCs w:val="24"/>
        </w:rPr>
        <w:t>м вести накопительные ведомости по локальным сметам.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подлежит утверждению Заказчиком.</w:t>
      </w:r>
    </w:p>
    <w:p w:rsidR="0093686E" w:rsidRPr="007C1176" w:rsidRDefault="0093686E" w:rsidP="0093686E">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Подрядчик принимает на себя обязательство по Поставке материалов и оборудования согласно условиям дополнительных соглашений.</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 xml:space="preserve">Поставка материалов и оборудования производится на </w:t>
      </w:r>
      <w:r>
        <w:rPr>
          <w:iCs/>
        </w:rPr>
        <w:t>объект</w:t>
      </w:r>
      <w:r w:rsidRPr="007C1176">
        <w:rPr>
          <w:iCs/>
        </w:rPr>
        <w:t>. Датой поставки материалов и оборудования считается дата подписания</w:t>
      </w:r>
      <w:r w:rsidRPr="007C1176">
        <w:t xml:space="preserve"> Заказчиком и Подрядчиком акта о приемке (поступлении) оборудования.</w:t>
      </w:r>
    </w:p>
    <w:p w:rsidR="0093686E" w:rsidRPr="007C1176" w:rsidRDefault="0093686E" w:rsidP="0093686E">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Риск случайной гибели или повреждения материалов и оборудования, доставленных на</w:t>
      </w:r>
      <w:r>
        <w:t xml:space="preserve"> объект</w:t>
      </w:r>
      <w:r w:rsidRPr="007C1176">
        <w:t xml:space="preserve"> несет Подрядчик.</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Подрядчик предупреждает Заказчика не менее, чем за 2 (две) недели о готовности к доставке поставляемых материалов и оборудования на </w:t>
      </w:r>
      <w:r>
        <w:t>объект</w:t>
      </w:r>
      <w:r w:rsidRPr="007C1176">
        <w:t>.</w:t>
      </w:r>
    </w:p>
    <w:p w:rsidR="0093686E" w:rsidRPr="007C1176" w:rsidRDefault="0093686E" w:rsidP="0093686E">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В случае выявления Подрядчиком </w:t>
      </w:r>
      <w:r w:rsidRPr="007C1176">
        <w:rPr>
          <w:i/>
          <w:iCs/>
        </w:rPr>
        <w:t>(одной Стороной)</w:t>
      </w:r>
      <w:r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7C1176">
        <w:rPr>
          <w:i/>
          <w:iCs/>
        </w:rPr>
        <w:t>(Сторона, обнаружившая недостатки (некомплектность)</w:t>
      </w:r>
      <w:r w:rsidRPr="007C1176">
        <w:t xml:space="preserve"> незамедлительно обязан поставить об этом в известность Заказчика </w:t>
      </w:r>
      <w:r w:rsidRPr="007C1176">
        <w:rPr>
          <w:i/>
          <w:iCs/>
        </w:rPr>
        <w:t>(другую Сторону).</w:t>
      </w:r>
    </w:p>
    <w:p w:rsidR="009D61CD" w:rsidRPr="007C1176" w:rsidRDefault="0093686E" w:rsidP="0093686E">
      <w:pPr>
        <w:pStyle w:val="af7"/>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7"/>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DE2AA6" w:rsidRPr="007C1176" w:rsidRDefault="00DE2AA6" w:rsidP="00DE2AA6">
      <w:pPr>
        <w:pStyle w:val="af7"/>
        <w:widowControl w:val="0"/>
        <w:numPr>
          <w:ilvl w:val="1"/>
          <w:numId w:val="26"/>
        </w:numPr>
        <w:shd w:val="clear" w:color="auto" w:fill="FFFFFF"/>
        <w:tabs>
          <w:tab w:val="left" w:pos="1276"/>
        </w:tabs>
        <w:ind w:left="0" w:firstLine="709"/>
        <w:jc w:val="both"/>
      </w:pPr>
      <w:r w:rsidRPr="007C1176">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E2AA6" w:rsidRPr="007C1176" w:rsidRDefault="00DE2AA6" w:rsidP="00DE2AA6">
      <w:pPr>
        <w:widowControl w:val="0"/>
        <w:shd w:val="clear" w:color="auto" w:fill="FFFFFF"/>
        <w:tabs>
          <w:tab w:val="left" w:pos="0"/>
          <w:tab w:val="left" w:pos="1276"/>
        </w:tabs>
        <w:ind w:firstLine="709"/>
        <w:jc w:val="both"/>
      </w:pPr>
      <w:r w:rsidRPr="007C1176">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rPr>
          <w:i/>
        </w:rPr>
      </w:pPr>
      <w:r w:rsidRPr="007C1176">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DE2AA6" w:rsidRPr="007C1176" w:rsidRDefault="00DE2AA6" w:rsidP="00DE2AA6">
      <w:pPr>
        <w:widowControl w:val="0"/>
        <w:numPr>
          <w:ilvl w:val="1"/>
          <w:numId w:val="26"/>
        </w:numPr>
        <w:shd w:val="clear" w:color="auto" w:fill="FFFFFF"/>
        <w:tabs>
          <w:tab w:val="left" w:pos="1276"/>
        </w:tabs>
        <w:ind w:left="0" w:firstLine="709"/>
        <w:jc w:val="both"/>
      </w:pPr>
      <w:r w:rsidRPr="007C1176">
        <w:t>Заказчик в 10-дневный срок со дня подписания Договора назначает своих представителей на объекте, которые от его имени совместно с Подрядчиком при необходимости будут осуществлять ход выполнения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 и письменно уведомлять о наруше</w:t>
      </w:r>
      <w:r w:rsidRPr="007C1176">
        <w:lastRenderedPageBreak/>
        <w:t>ниях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DE2AA6" w:rsidRPr="007C1176" w:rsidRDefault="00DE2AA6" w:rsidP="00DE2AA6">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любой работы, включенной в Договор;</w:t>
      </w:r>
    </w:p>
    <w:p w:rsidR="00DE2AA6" w:rsidRPr="007C1176" w:rsidRDefault="00DE2AA6" w:rsidP="00DE2AA6">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 (в том числе в случае отказа Заявителей от договора на технологическое присоединение);</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DE2AA6" w:rsidRPr="007C1176" w:rsidRDefault="00DE2AA6" w:rsidP="00DE2AA6">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DE2AA6" w:rsidRPr="007C1176" w:rsidRDefault="00DE2AA6" w:rsidP="00DE2AA6">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880075" w:rsidRPr="007C1176" w:rsidRDefault="00DE2AA6" w:rsidP="00DE2AA6">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DE2AA6" w:rsidRPr="007C1176" w:rsidRDefault="00DE2AA6" w:rsidP="00DE2AA6">
      <w:pPr>
        <w:pStyle w:val="af7"/>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 xml:space="preserve">Подрядчик в день завершения работ по изготовлению ПСД, указанный в дополнительных соглашениях, направляет в филиал </w:t>
      </w:r>
      <w:r w:rsidRPr="00CD2FD8">
        <w:t>филиал «Приморские электрические сети»</w:t>
      </w:r>
      <w:r w:rsidRPr="007C1176">
        <w:t xml:space="preserve">, акт сдачи-приемки выполненных работ с приложением </w:t>
      </w:r>
      <w:r w:rsidRPr="00D50D77">
        <w:t xml:space="preserve">3 (трёх) экземпляров </w:t>
      </w:r>
      <w:r w:rsidRPr="007C1176">
        <w:t xml:space="preserve">разработанной проектно-сметной документации на бумажных носителях и по </w:t>
      </w:r>
      <w:r>
        <w:t>1 (одному)</w:t>
      </w:r>
      <w:r w:rsidRPr="007C1176">
        <w:t xml:space="preserve"> экз. в электронном 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t>«Гранд-смета</w:t>
      </w:r>
      <w:r w:rsidRPr="007C1176">
        <w:t>», позволяющем вести накопительные ведомости по локальным сметам.</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DE2AA6" w:rsidRPr="007C1176" w:rsidRDefault="00DE2AA6" w:rsidP="00DE2AA6">
      <w:pPr>
        <w:pStyle w:val="af7"/>
        <w:widowControl w:val="0"/>
        <w:numPr>
          <w:ilvl w:val="2"/>
          <w:numId w:val="25"/>
        </w:numPr>
        <w:shd w:val="clear" w:color="auto" w:fill="FFFFFF"/>
        <w:tabs>
          <w:tab w:val="left" w:pos="709"/>
          <w:tab w:val="left" w:pos="1276"/>
        </w:tabs>
        <w:ind w:left="0" w:firstLine="709"/>
        <w:jc w:val="both"/>
      </w:pPr>
      <w:r w:rsidRPr="007C1176">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Стороны осуществляют сдачу-приемку выполненных работ ежемесячно в соответствии с фактической готовностью. Подрядчик до 30 числа каждого месяца представляет Заказчику акт выполненных работ (форма КС-2 предусмотренная Постановлением Госкомстата от 11.11.1999 г. №100)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в формате </w:t>
      </w:r>
      <w:r w:rsidRPr="007C1176">
        <w:rPr>
          <w:lang w:val="en-US"/>
        </w:rPr>
        <w:t>XML</w:t>
      </w:r>
      <w:r w:rsidRPr="007C1176">
        <w:t>; справку о стоимости работ (форма КС-3 предусмотренная Постановлением Госкомстата от 11.11.1999 г. №100)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Приемка выполненных работ Заказчиком осуществляется в течение 3 (трех) рабочих дней с момента получения акта выполненных работ.</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 xml:space="preserve">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w:t>
      </w:r>
      <w:r w:rsidRPr="007C1176">
        <w:lastRenderedPageBreak/>
        <w:t>адреса.</w:t>
      </w:r>
    </w:p>
    <w:p w:rsidR="00DE2AA6" w:rsidRPr="007C1176" w:rsidRDefault="00DE2AA6" w:rsidP="00DE2AA6">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устранение брака за свой счет в срок, письменно согласованный с Заказчиком. Выполненные с браком работы, оплате не подлежат.</w:t>
      </w:r>
    </w:p>
    <w:p w:rsidR="00DE2AA6" w:rsidRPr="007C1176" w:rsidRDefault="00DE2AA6" w:rsidP="00DE2AA6">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DE2AA6" w:rsidRPr="007C1176" w:rsidRDefault="00DE2AA6" w:rsidP="00DE2AA6">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DE2AA6" w:rsidRPr="007C1176" w:rsidRDefault="00DE2AA6" w:rsidP="00DE2AA6">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DE2AA6" w:rsidRPr="007C1176" w:rsidRDefault="00DE2AA6" w:rsidP="00DE2AA6">
      <w:pPr>
        <w:pStyle w:val="af7"/>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DE2AA6" w:rsidRPr="007C1176" w:rsidRDefault="00DE2AA6" w:rsidP="00DE2AA6">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комиссии в соответствии с п.3.5, 3.6 СНиП 3.01.04-87. Состав комиссии утверждается Заказчиком. Результаты работы рабочей комиссии оформляются актами в установленном Заказчиком порядке.</w:t>
      </w:r>
    </w:p>
    <w:p w:rsidR="00DE2AA6" w:rsidRPr="007C1176" w:rsidRDefault="00DE2AA6" w:rsidP="00DE2AA6">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комиссии следующую документацию:</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электросетей;</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 сигнализации и автоматизации;</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пожаробезопасность и молниезащиту;</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DE2AA6" w:rsidRPr="007C1176" w:rsidRDefault="00DE2AA6" w:rsidP="00DE2AA6">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DE2AA6" w:rsidRPr="007C1176" w:rsidRDefault="00DE2AA6" w:rsidP="00DE2AA6">
      <w:pPr>
        <w:widowControl w:val="0"/>
        <w:numPr>
          <w:ilvl w:val="1"/>
          <w:numId w:val="25"/>
        </w:numPr>
        <w:shd w:val="clear" w:color="auto" w:fill="FFFFFF"/>
        <w:tabs>
          <w:tab w:val="left" w:pos="1276"/>
        </w:tabs>
        <w:ind w:left="0" w:firstLine="709"/>
        <w:jc w:val="both"/>
      </w:pPr>
      <w:r w:rsidRPr="007C1176">
        <w:t>Документация, перечисленная в п. 11.7., после окончания работы рабочей комиссии передается заказчику (застройщику).</w:t>
      </w:r>
    </w:p>
    <w:p w:rsidR="006E10F1" w:rsidRPr="009C299B" w:rsidRDefault="00DE2AA6" w:rsidP="00DE2AA6">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работ отдельно по каждому объекту</w:t>
      </w:r>
      <w:r>
        <w:t>.</w:t>
      </w:r>
      <w:r w:rsidR="006E10F1" w:rsidRPr="007C1176">
        <w:t xml:space="preserve"> </w:t>
      </w:r>
    </w:p>
    <w:p w:rsidR="009C299B" w:rsidRPr="007C1176" w:rsidRDefault="009C299B" w:rsidP="00DE2AA6">
      <w:pPr>
        <w:widowControl w:val="0"/>
        <w:numPr>
          <w:ilvl w:val="1"/>
          <w:numId w:val="25"/>
        </w:numPr>
        <w:shd w:val="clear" w:color="auto" w:fill="FFFFFF"/>
        <w:ind w:left="0" w:firstLine="709"/>
        <w:jc w:val="both"/>
        <w:rPr>
          <w:b/>
          <w:color w:val="1D0CF4"/>
        </w:rPr>
      </w:pPr>
      <w:r w:rsidRPr="007C1176">
        <w:t>Акты приемки выполненных работ и счета-фактуры направляются в адрес филиала АО «ДРСК»</w:t>
      </w:r>
      <w:r>
        <w:t xml:space="preserve"> </w:t>
      </w:r>
      <w:r w:rsidRPr="007C1176">
        <w:t>«</w:t>
      </w:r>
      <w:r>
        <w:t>ПЭС</w:t>
      </w:r>
      <w:r w:rsidRPr="007C1176">
        <w:t>».</w:t>
      </w:r>
    </w:p>
    <w:p w:rsidR="00246448" w:rsidRPr="007C1176" w:rsidRDefault="00246448" w:rsidP="00C6411B">
      <w:pPr>
        <w:widowControl w:val="0"/>
        <w:shd w:val="clear" w:color="auto" w:fill="FFFFFF"/>
        <w:tabs>
          <w:tab w:val="left" w:pos="1276"/>
        </w:tabs>
        <w:jc w:val="both"/>
        <w:rPr>
          <w:b/>
          <w:color w:val="1D0CF4"/>
        </w:rPr>
      </w:pPr>
    </w:p>
    <w:p w:rsidR="00880075" w:rsidRPr="007C1176" w:rsidRDefault="00880075" w:rsidP="00925917">
      <w:pPr>
        <w:pStyle w:val="af7"/>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7"/>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785B4F" w:rsidRPr="007C1176" w:rsidRDefault="00600691" w:rsidP="00925917">
      <w:pPr>
        <w:pStyle w:val="af7"/>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rsidR="00DE2AA6" w:rsidRPr="007C1176" w:rsidRDefault="00DE2AA6" w:rsidP="00DE2AA6">
      <w:pPr>
        <w:pStyle w:val="af7"/>
        <w:widowControl w:val="0"/>
        <w:numPr>
          <w:ilvl w:val="1"/>
          <w:numId w:val="24"/>
        </w:numPr>
        <w:shd w:val="clear" w:color="auto" w:fill="FFFFFF"/>
        <w:tabs>
          <w:tab w:val="left" w:pos="1276"/>
        </w:tabs>
        <w:ind w:left="0" w:firstLine="709"/>
        <w:jc w:val="both"/>
      </w:pPr>
      <w:r w:rsidRPr="007C1176">
        <w:lastRenderedPageBreak/>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DE2AA6" w:rsidRPr="007C1176" w:rsidRDefault="00DE2AA6" w:rsidP="00DE2AA6">
      <w:pPr>
        <w:widowControl w:val="0"/>
        <w:shd w:val="clear" w:color="auto" w:fill="FFFFFF"/>
        <w:tabs>
          <w:tab w:val="left" w:pos="1276"/>
        </w:tabs>
        <w:ind w:firstLine="709"/>
        <w:jc w:val="both"/>
      </w:pPr>
      <w:r w:rsidRPr="007C1176">
        <w:t>13.2.</w:t>
      </w:r>
      <w:r w:rsidRPr="007C1176">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DE2AA6" w:rsidRPr="007C1176" w:rsidRDefault="00DE2AA6" w:rsidP="00DE2AA6">
      <w:pPr>
        <w:widowControl w:val="0"/>
        <w:shd w:val="clear" w:color="auto" w:fill="FFFFFF"/>
        <w:tabs>
          <w:tab w:val="left" w:pos="1276"/>
        </w:tabs>
        <w:ind w:firstLine="709"/>
        <w:jc w:val="both"/>
      </w:pPr>
      <w:r w:rsidRPr="007C1176">
        <w:t>13.2.1.</w:t>
      </w:r>
      <w:r w:rsidRPr="007C1176">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13.2.2.</w:t>
      </w:r>
      <w:r w:rsidRPr="007C1176">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DE2AA6" w:rsidRPr="007C1176" w:rsidRDefault="00DE2AA6" w:rsidP="00DE2AA6">
      <w:pPr>
        <w:widowControl w:val="0"/>
        <w:shd w:val="clear" w:color="auto" w:fill="FFFFFF"/>
        <w:tabs>
          <w:tab w:val="left" w:pos="1276"/>
        </w:tabs>
        <w:ind w:firstLine="709"/>
        <w:jc w:val="both"/>
      </w:pPr>
      <w:r w:rsidRPr="007C1176">
        <w:t>13.2.3.</w:t>
      </w:r>
      <w:r w:rsidRPr="007C1176">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E2AA6" w:rsidRPr="007C1176" w:rsidRDefault="00DE2AA6" w:rsidP="00DE2AA6">
      <w:pPr>
        <w:widowControl w:val="0"/>
        <w:shd w:val="clear" w:color="auto" w:fill="FFFFFF"/>
        <w:tabs>
          <w:tab w:val="left" w:pos="1276"/>
        </w:tabs>
        <w:ind w:firstLine="709"/>
        <w:jc w:val="both"/>
      </w:pPr>
      <w:r w:rsidRPr="007C1176">
        <w:t>13.2.4.</w:t>
      </w:r>
      <w:r w:rsidRPr="007C1176">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Удержание пени, штрафов и денежных средств, указанных в п. 3.26.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DE2AA6" w:rsidRPr="007C1176" w:rsidRDefault="00DE2AA6" w:rsidP="00DE2AA6">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DE2AA6" w:rsidRPr="007C1176" w:rsidRDefault="00DE2AA6" w:rsidP="00DE2AA6">
      <w:pPr>
        <w:widowControl w:val="0"/>
        <w:shd w:val="clear" w:color="auto" w:fill="FFFFFF"/>
        <w:tabs>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rsidR="00DE2AA6" w:rsidRPr="007C1176" w:rsidRDefault="00DE2AA6" w:rsidP="00DE2AA6">
      <w:pPr>
        <w:pStyle w:val="af7"/>
        <w:numPr>
          <w:ilvl w:val="1"/>
          <w:numId w:val="39"/>
        </w:numPr>
        <w:tabs>
          <w:tab w:val="left" w:pos="1276"/>
        </w:tabs>
        <w:ind w:left="0" w:firstLine="709"/>
        <w:jc w:val="both"/>
      </w:pPr>
      <w:r w:rsidRPr="007C1176">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6.7. Договора, Заказчик имеет право требования от Подрядчика уплаты штрафа в размере 50 000 (пятидесяти тысяч) рублей за каждый случай нарушения.</w:t>
      </w:r>
    </w:p>
    <w:p w:rsidR="00DE2AA6" w:rsidRPr="007C1176" w:rsidRDefault="00DE2AA6" w:rsidP="00DE2AA6">
      <w:pPr>
        <w:pStyle w:val="af7"/>
        <w:widowControl w:val="0"/>
        <w:numPr>
          <w:ilvl w:val="1"/>
          <w:numId w:val="39"/>
        </w:numPr>
        <w:shd w:val="clear" w:color="auto" w:fill="FFFFFF"/>
        <w:tabs>
          <w:tab w:val="left" w:pos="1276"/>
        </w:tabs>
        <w:ind w:left="0" w:firstLine="709"/>
        <w:jc w:val="both"/>
      </w:pPr>
      <w:r w:rsidRPr="007C1176">
        <w:rPr>
          <w:color w:val="000000" w:themeColor="text1"/>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E2AA6" w:rsidRPr="007C1176" w:rsidRDefault="00DE2AA6" w:rsidP="00DE2AA6">
      <w:pPr>
        <w:widowControl w:val="0"/>
        <w:shd w:val="clear" w:color="auto" w:fill="FFFFFF"/>
        <w:tabs>
          <w:tab w:val="left" w:pos="1276"/>
        </w:tabs>
        <w:ind w:firstLine="709"/>
        <w:jc w:val="both"/>
        <w:rPr>
          <w:color w:val="000000" w:themeColor="text1"/>
        </w:rPr>
      </w:pPr>
      <w:r w:rsidRPr="007C1176">
        <w:rPr>
          <w:color w:val="000000" w:themeColor="text1"/>
        </w:rPr>
        <w:t>Предусмотренный настоящим пунктом ущерб Заказчика компенсируется Подрядчиком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DE2AA6" w:rsidRPr="007C1176" w:rsidRDefault="00DE2AA6" w:rsidP="00DE2AA6">
      <w:pPr>
        <w:pStyle w:val="af7"/>
        <w:numPr>
          <w:ilvl w:val="1"/>
          <w:numId w:val="39"/>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rsidR="00DE2AA6" w:rsidRPr="007C1176" w:rsidRDefault="00DE2AA6" w:rsidP="00DE2AA6">
      <w:pPr>
        <w:pStyle w:val="af7"/>
        <w:numPr>
          <w:ilvl w:val="1"/>
          <w:numId w:val="39"/>
        </w:numPr>
        <w:tabs>
          <w:tab w:val="left" w:pos="1276"/>
        </w:tabs>
        <w:ind w:left="0" w:firstLine="709"/>
        <w:jc w:val="both"/>
      </w:pPr>
      <w:r w:rsidRPr="007C1176">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91485D" w:rsidRPr="007C1176" w:rsidRDefault="00DE2AA6" w:rsidP="00DE2AA6">
      <w:pPr>
        <w:pStyle w:val="af7"/>
        <w:widowControl w:val="0"/>
        <w:numPr>
          <w:ilvl w:val="1"/>
          <w:numId w:val="40"/>
        </w:numPr>
        <w:shd w:val="clear" w:color="auto" w:fill="FFFFFF"/>
        <w:tabs>
          <w:tab w:val="left" w:pos="1276"/>
        </w:tabs>
        <w:ind w:left="0" w:firstLine="709"/>
        <w:jc w:val="both"/>
        <w:rPr>
          <w:b/>
          <w:i/>
        </w:rPr>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1485D" w:rsidRPr="007C1176" w:rsidRDefault="0091485D" w:rsidP="00393848">
      <w:pPr>
        <w:pStyle w:val="af7"/>
        <w:tabs>
          <w:tab w:val="left" w:pos="1276"/>
        </w:tabs>
        <w:ind w:left="0" w:firstLine="709"/>
        <w:jc w:val="both"/>
      </w:pPr>
    </w:p>
    <w:p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rsidR="005222D5" w:rsidRPr="007C1176" w:rsidRDefault="00880075" w:rsidP="00925917">
      <w:pPr>
        <w:pStyle w:val="af7"/>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2"/>
        </w:numPr>
        <w:shd w:val="clear" w:color="auto" w:fill="FFFFFF"/>
        <w:tabs>
          <w:tab w:val="left" w:pos="0"/>
        </w:tabs>
        <w:ind w:left="0" w:firstLine="993"/>
        <w:jc w:val="center"/>
        <w:rPr>
          <w:b/>
          <w:bCs/>
        </w:rPr>
      </w:pPr>
      <w:r w:rsidRPr="007C1176">
        <w:rPr>
          <w:b/>
          <w:bCs/>
        </w:rPr>
        <w:lastRenderedPageBreak/>
        <w:t>Разрешение споров между Сторонами</w:t>
      </w:r>
    </w:p>
    <w:p w:rsidR="00BC076A" w:rsidRPr="007C1176" w:rsidRDefault="00176B17" w:rsidP="00925917">
      <w:pPr>
        <w:pStyle w:val="af7"/>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C1176" w:rsidRDefault="00CE5EC4" w:rsidP="00925917">
      <w:pPr>
        <w:pStyle w:val="af7"/>
        <w:numPr>
          <w:ilvl w:val="1"/>
          <w:numId w:val="21"/>
        </w:numPr>
        <w:shd w:val="clear" w:color="auto" w:fill="FFFFFF"/>
        <w:tabs>
          <w:tab w:val="left" w:pos="851"/>
          <w:tab w:val="left" w:pos="1276"/>
          <w:tab w:val="left" w:pos="2880"/>
        </w:tabs>
        <w:ind w:left="0" w:firstLine="709"/>
        <w:jc w:val="both"/>
      </w:pPr>
      <w:r w:rsidRPr="007C117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rsidR="00246448" w:rsidRPr="007C1176" w:rsidRDefault="00246448" w:rsidP="00C6411B">
      <w:pPr>
        <w:shd w:val="clear" w:color="auto" w:fill="FFFFFF"/>
        <w:tabs>
          <w:tab w:val="left" w:pos="851"/>
          <w:tab w:val="left" w:pos="1276"/>
          <w:tab w:val="left" w:pos="2880"/>
        </w:tabs>
        <w:jc w:val="both"/>
      </w:pPr>
    </w:p>
    <w:p w:rsidR="00880075" w:rsidRPr="007C1176" w:rsidRDefault="00880075" w:rsidP="00925917">
      <w:pPr>
        <w:pStyle w:val="af7"/>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rsidR="00DE2AA6" w:rsidRPr="007C1176" w:rsidRDefault="00DE2AA6" w:rsidP="00DE2AA6">
      <w:pPr>
        <w:pStyle w:val="af7"/>
        <w:widowControl w:val="0"/>
        <w:numPr>
          <w:ilvl w:val="1"/>
          <w:numId w:val="20"/>
        </w:numPr>
        <w:shd w:val="clear" w:color="auto" w:fill="FFFFFF"/>
        <w:tabs>
          <w:tab w:val="left" w:pos="1276"/>
        </w:tabs>
        <w:ind w:left="0" w:firstLine="709"/>
        <w:jc w:val="both"/>
      </w:pPr>
      <w:r w:rsidRPr="007C1176">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п.16.2.</w:t>
      </w:r>
    </w:p>
    <w:p w:rsidR="00DE2AA6" w:rsidRPr="007C1176" w:rsidRDefault="00DE2AA6" w:rsidP="00DE2AA6">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w:t>
      </w:r>
    </w:p>
    <w:p w:rsidR="00DE2AA6" w:rsidRPr="007C1176" w:rsidRDefault="00DE2AA6" w:rsidP="00DE2AA6">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w:t>
      </w:r>
    </w:p>
    <w:p w:rsidR="00DE2AA6" w:rsidRPr="007C1176" w:rsidRDefault="00DE2AA6" w:rsidP="00DE2AA6">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содержащееся в чертежах либо технических </w:t>
      </w:r>
      <w:r w:rsidR="00BC5549">
        <w:t>требованиях</w:t>
      </w:r>
      <w:r w:rsidRPr="007C1176">
        <w:t>), которое ведет к пересмотру работ, Стороны вносят изменения в Договор.</w:t>
      </w:r>
    </w:p>
    <w:p w:rsidR="00DE2AA6" w:rsidRPr="00531BC9" w:rsidRDefault="00DE2AA6" w:rsidP="00DE2AA6">
      <w:pPr>
        <w:widowControl w:val="0"/>
        <w:numPr>
          <w:ilvl w:val="1"/>
          <w:numId w:val="20"/>
        </w:numPr>
        <w:shd w:val="clear" w:color="auto" w:fill="FFFFFF"/>
        <w:tabs>
          <w:tab w:val="left" w:pos="709"/>
          <w:tab w:val="left" w:pos="1276"/>
        </w:tabs>
        <w:ind w:left="0" w:firstLine="709"/>
        <w:jc w:val="both"/>
      </w:pPr>
      <w:r w:rsidRPr="007C1176">
        <w:t>Исполнение настоящего Договора может быть приостановлено по письменному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Pr="00531BC9">
        <w:rPr>
          <w:b/>
          <w:i/>
          <w:color w:val="FF0000"/>
        </w:rPr>
        <w:t xml:space="preserve"> </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p>
    <w:p w:rsidR="00DE2AA6" w:rsidRPr="007C1176" w:rsidRDefault="00DE2AA6" w:rsidP="00DE2AA6">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C1176" w:rsidRDefault="00DE2AA6" w:rsidP="00DE2AA6">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C1176" w:rsidRDefault="00246448" w:rsidP="00A64CEA">
      <w:pPr>
        <w:widowControl w:val="0"/>
        <w:shd w:val="clear" w:color="auto" w:fill="FFFFFF"/>
        <w:tabs>
          <w:tab w:val="left" w:pos="709"/>
          <w:tab w:val="left" w:pos="1276"/>
        </w:tabs>
        <w:jc w:val="both"/>
        <w:rPr>
          <w:color w:val="000000" w:themeColor="text1"/>
        </w:rPr>
      </w:pPr>
    </w:p>
    <w:p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rsidR="00124039" w:rsidRPr="007C1176" w:rsidRDefault="00600691" w:rsidP="00925917">
      <w:pPr>
        <w:pStyle w:val="af7"/>
        <w:widowControl w:val="0"/>
        <w:numPr>
          <w:ilvl w:val="1"/>
          <w:numId w:val="19"/>
        </w:numPr>
        <w:shd w:val="clear" w:color="auto" w:fill="FFFFFF"/>
        <w:tabs>
          <w:tab w:val="left" w:pos="1276"/>
        </w:tabs>
        <w:ind w:left="0" w:firstLine="709"/>
        <w:jc w:val="both"/>
      </w:pPr>
      <w:r w:rsidRPr="007C1176">
        <w:t>Настоящий договор вступает в силу с момента его заключения и действует до «__»________ 20___</w:t>
      </w:r>
      <w:r w:rsidR="00112805" w:rsidRPr="007C1176">
        <w:t>г.</w:t>
      </w:r>
      <w:r w:rsidRPr="007C1176">
        <w:t>,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rsidR="005222D5" w:rsidRPr="007C1176" w:rsidRDefault="00264599" w:rsidP="00925917">
      <w:pPr>
        <w:pStyle w:val="af7"/>
        <w:widowControl w:val="0"/>
        <w:numPr>
          <w:ilvl w:val="1"/>
          <w:numId w:val="19"/>
        </w:numPr>
        <w:shd w:val="clear" w:color="auto" w:fill="FFFFFF"/>
        <w:tabs>
          <w:tab w:val="left" w:pos="709"/>
          <w:tab w:val="left" w:pos="1276"/>
        </w:tabs>
        <w:ind w:left="0" w:firstLine="709"/>
        <w:jc w:val="both"/>
      </w:pPr>
      <w:r w:rsidRPr="007C1176">
        <w:lastRenderedPageBreak/>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При выполнении настоящего Договора Стороны руководствуются нормами законодательства Российской Федерации.</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rsidR="008623E3" w:rsidRDefault="008623E3" w:rsidP="00925917">
      <w:pPr>
        <w:numPr>
          <w:ilvl w:val="1"/>
          <w:numId w:val="19"/>
        </w:numPr>
        <w:shd w:val="clear" w:color="auto" w:fill="FFFFFF"/>
        <w:tabs>
          <w:tab w:val="left" w:pos="993"/>
          <w:tab w:val="left" w:pos="1276"/>
        </w:tabs>
        <w:ind w:left="0" w:firstLine="709"/>
        <w:jc w:val="both"/>
      </w:pPr>
      <w:r w:rsidRPr="007C1176">
        <w:t xml:space="preserve">Стороны принимают «Антикоррупционную оговорку», указанную </w:t>
      </w:r>
      <w:r w:rsidR="005E4544" w:rsidRPr="007C1176">
        <w:t>в приложении №</w:t>
      </w:r>
      <w:r w:rsidR="00DE2AA6">
        <w:t>6</w:t>
      </w:r>
      <w:r w:rsidR="005E4544" w:rsidRPr="007C1176">
        <w:t xml:space="preserve"> к настоящему Д</w:t>
      </w:r>
      <w:r w:rsidRPr="007C1176">
        <w:t>оговору.</w:t>
      </w:r>
    </w:p>
    <w:p w:rsidR="00DE2AA6" w:rsidRDefault="00DE2AA6" w:rsidP="000D01ED">
      <w:pPr>
        <w:pStyle w:val="af7"/>
        <w:widowControl w:val="0"/>
        <w:numPr>
          <w:ilvl w:val="1"/>
          <w:numId w:val="19"/>
        </w:numPr>
        <w:tabs>
          <w:tab w:val="left" w:pos="709"/>
        </w:tabs>
        <w:suppressAutoHyphens/>
        <w:autoSpaceDN w:val="0"/>
        <w:adjustRightInd w:val="0"/>
        <w:ind w:left="0" w:firstLine="709"/>
        <w:jc w:val="both"/>
      </w:pPr>
      <w: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0D01ED">
        <w:rPr>
          <w:lang w:val="en-US"/>
        </w:rPr>
        <w:t>COVID</w:t>
      </w:r>
      <w:r>
        <w:t xml:space="preserve">-2019,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 </w:t>
      </w:r>
    </w:p>
    <w:p w:rsidR="00DE2AA6" w:rsidRDefault="00DE2AA6" w:rsidP="00DE2AA6">
      <w:pPr>
        <w:widowControl w:val="0"/>
        <w:tabs>
          <w:tab w:val="left" w:pos="709"/>
        </w:tabs>
        <w:suppressAutoHyphens/>
        <w:autoSpaceDN w:val="0"/>
        <w:adjustRightInd w:val="0"/>
        <w:ind w:firstLine="709"/>
        <w:jc w:val="both"/>
      </w:pPr>
      <w: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DE2AA6" w:rsidRDefault="00DE2AA6" w:rsidP="00DE2AA6">
      <w:pPr>
        <w:widowControl w:val="0"/>
        <w:tabs>
          <w:tab w:val="left" w:pos="709"/>
        </w:tabs>
        <w:suppressAutoHyphens/>
        <w:autoSpaceDN w:val="0"/>
        <w:adjustRightInd w:val="0"/>
        <w:ind w:firstLine="709"/>
        <w:jc w:val="both"/>
      </w:pPr>
      <w:r>
        <w:t>18.</w:t>
      </w:r>
      <w:r w:rsidR="000D01ED">
        <w:t>8</w:t>
      </w:r>
      <w:r>
        <w:t>. 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DE2AA6" w:rsidRDefault="000D01ED" w:rsidP="00DE2AA6">
      <w:pPr>
        <w:widowControl w:val="0"/>
        <w:tabs>
          <w:tab w:val="left" w:pos="709"/>
        </w:tabs>
        <w:suppressAutoHyphens/>
        <w:autoSpaceDN w:val="0"/>
        <w:adjustRightInd w:val="0"/>
        <w:ind w:firstLine="709"/>
        <w:jc w:val="both"/>
      </w:pPr>
      <w:r>
        <w:t>18.9</w:t>
      </w:r>
      <w:r w:rsidR="00DE2AA6">
        <w:t>.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DE2AA6" w:rsidRPr="007C1176" w:rsidRDefault="00DE2AA6" w:rsidP="000D01ED">
      <w:pPr>
        <w:numPr>
          <w:ilvl w:val="1"/>
          <w:numId w:val="41"/>
        </w:numPr>
        <w:shd w:val="clear" w:color="auto" w:fill="FFFFFF"/>
        <w:tabs>
          <w:tab w:val="left" w:pos="993"/>
          <w:tab w:val="left" w:pos="1276"/>
        </w:tabs>
        <w:ind w:left="0" w:firstLine="709"/>
        <w:jc w:val="both"/>
      </w:pPr>
      <w:r>
        <w:t xml:space="preserve">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0D01ED">
        <w:t>18</w:t>
      </w:r>
      <w:r>
        <w:t>.</w:t>
      </w:r>
      <w:r w:rsidR="000D01ED">
        <w:t>7</w:t>
      </w:r>
      <w:r>
        <w:t xml:space="preserve"> Договора».</w:t>
      </w:r>
    </w:p>
    <w:p w:rsidR="00A119FC" w:rsidRPr="007C1176" w:rsidRDefault="00A119FC" w:rsidP="00C6411B">
      <w:pPr>
        <w:widowControl w:val="0"/>
        <w:shd w:val="clear" w:color="auto" w:fill="FFFFFF"/>
        <w:tabs>
          <w:tab w:val="left" w:pos="709"/>
        </w:tabs>
        <w:jc w:val="both"/>
      </w:pPr>
    </w:p>
    <w:p w:rsidR="00246558" w:rsidRPr="007C1176" w:rsidRDefault="00A119FC" w:rsidP="00DE2AA6">
      <w:pPr>
        <w:pStyle w:val="af7"/>
        <w:widowControl w:val="0"/>
        <w:numPr>
          <w:ilvl w:val="0"/>
          <w:numId w:val="41"/>
        </w:numPr>
        <w:shd w:val="clear" w:color="auto" w:fill="FFFFFF"/>
        <w:tabs>
          <w:tab w:val="left" w:pos="0"/>
        </w:tabs>
        <w:ind w:left="0" w:firstLine="993"/>
        <w:jc w:val="center"/>
        <w:rPr>
          <w:i/>
        </w:rPr>
      </w:pPr>
      <w:r w:rsidRPr="007C1176">
        <w:rPr>
          <w:b/>
          <w:bCs/>
        </w:rPr>
        <w:t>Приложения к настоящему Договору</w:t>
      </w:r>
    </w:p>
    <w:p w:rsidR="00372BC3" w:rsidRPr="007C1176" w:rsidRDefault="00372BC3" w:rsidP="00C6411B">
      <w:pPr>
        <w:widowControl w:val="0"/>
        <w:shd w:val="clear" w:color="auto" w:fill="FFFFFF"/>
        <w:tabs>
          <w:tab w:val="left" w:pos="709"/>
        </w:tabs>
        <w:ind w:left="709"/>
        <w:jc w:val="both"/>
        <w:rPr>
          <w:i/>
        </w:rPr>
      </w:pPr>
      <w:r w:rsidRPr="007C1176">
        <w:t>Приложение №</w:t>
      </w:r>
      <w:r w:rsidR="00DE2AA6">
        <w:t>1</w:t>
      </w:r>
      <w:r w:rsidR="00221D6F" w:rsidRPr="007C1176">
        <w:t xml:space="preserve"> </w:t>
      </w:r>
      <w:r w:rsidRPr="007C1176">
        <w:t>«Техническ</w:t>
      </w:r>
      <w:r w:rsidR="00BC5549">
        <w:t>ие</w:t>
      </w:r>
      <w:r w:rsidRPr="007C1176">
        <w:t xml:space="preserve"> </w:t>
      </w:r>
      <w:r w:rsidR="00BC5549">
        <w:t>требования</w:t>
      </w:r>
      <w:r w:rsidRPr="007C1176">
        <w:t>».</w:t>
      </w:r>
    </w:p>
    <w:p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DE2AA6">
        <w:t>2</w:t>
      </w:r>
      <w:r w:rsidRPr="007C1176">
        <w:t xml:space="preserve"> </w:t>
      </w:r>
      <w:r w:rsidR="00AD742D" w:rsidRPr="007C1176">
        <w:t>Перечень</w:t>
      </w:r>
      <w:r w:rsidR="006D3BDD" w:rsidRPr="007C1176">
        <w:t xml:space="preserve"> стоимости работ</w:t>
      </w:r>
      <w:r w:rsidR="00AD742D" w:rsidRPr="007C1176">
        <w:t xml:space="preserve"> </w:t>
      </w:r>
      <w:r w:rsidR="00246558" w:rsidRPr="00A464DB">
        <w:t xml:space="preserve">стоимость работ за «условную единицу» </w:t>
      </w:r>
      <w:r w:rsidR="002E54C4" w:rsidRPr="00A464DB">
        <w:t xml:space="preserve">без стоимости </w:t>
      </w:r>
      <w:r w:rsidR="00246558" w:rsidRPr="00A464DB">
        <w:t>материал</w:t>
      </w:r>
      <w:r w:rsidR="002E54C4" w:rsidRPr="00A464DB">
        <w:t>ов и оборудования</w:t>
      </w:r>
      <w:r w:rsidR="00246558" w:rsidRPr="00A464DB">
        <w:t>.</w:t>
      </w:r>
    </w:p>
    <w:p w:rsidR="00F037D8" w:rsidRPr="007C1176" w:rsidRDefault="00B6088F" w:rsidP="00C6411B">
      <w:pPr>
        <w:widowControl w:val="0"/>
        <w:shd w:val="clear" w:color="auto" w:fill="FFFFFF"/>
        <w:ind w:left="709"/>
        <w:jc w:val="both"/>
        <w:rPr>
          <w:bCs/>
        </w:rPr>
      </w:pPr>
      <w:r w:rsidRPr="007C1176">
        <w:rPr>
          <w:bCs/>
        </w:rPr>
        <w:t>Приложение №</w:t>
      </w:r>
      <w:r w:rsidR="00DE2AA6">
        <w:rPr>
          <w:bCs/>
        </w:rPr>
        <w:t>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rsidR="00DF3344" w:rsidRPr="007C1176" w:rsidRDefault="00221D6F" w:rsidP="00C6411B">
      <w:pPr>
        <w:widowControl w:val="0"/>
        <w:shd w:val="clear" w:color="auto" w:fill="FFFFFF"/>
        <w:ind w:left="709"/>
        <w:jc w:val="both"/>
        <w:rPr>
          <w:bCs/>
        </w:rPr>
      </w:pPr>
      <w:r w:rsidRPr="007C1176">
        <w:rPr>
          <w:bCs/>
        </w:rPr>
        <w:t xml:space="preserve">Приложение </w:t>
      </w:r>
      <w:r w:rsidR="00BB2456" w:rsidRPr="007C1176">
        <w:rPr>
          <w:bCs/>
        </w:rPr>
        <w:t>№</w:t>
      </w:r>
      <w:r w:rsidR="00DE2AA6">
        <w:rPr>
          <w:bCs/>
        </w:rPr>
        <w:t>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rsidR="00BB2456" w:rsidRPr="007C1176" w:rsidRDefault="00BB2456" w:rsidP="00C6411B">
      <w:pPr>
        <w:widowControl w:val="0"/>
        <w:shd w:val="clear" w:color="auto" w:fill="FFFFFF"/>
        <w:ind w:left="709"/>
        <w:rPr>
          <w:bCs/>
        </w:rPr>
      </w:pPr>
      <w:r w:rsidRPr="007C1176">
        <w:rPr>
          <w:bCs/>
        </w:rPr>
        <w:t>Приложение №</w:t>
      </w:r>
      <w:r w:rsidR="00DE2AA6">
        <w:rPr>
          <w:bCs/>
        </w:rPr>
        <w:t>5</w:t>
      </w:r>
      <w:r w:rsidRPr="007C1176">
        <w:rPr>
          <w:bCs/>
        </w:rPr>
        <w:t xml:space="preserve"> «Справка о заключенных договорах Подрядчика с субподрядчиками/субис</w:t>
      </w:r>
      <w:r w:rsidR="005E4544" w:rsidRPr="007C1176">
        <w:rPr>
          <w:bCs/>
        </w:rPr>
        <w:t xml:space="preserve">полнителями 1-го уровня» </w:t>
      </w:r>
      <w:r w:rsidRPr="007C1176">
        <w:rPr>
          <w:bCs/>
        </w:rPr>
        <w:t>(форма).</w:t>
      </w:r>
    </w:p>
    <w:p w:rsidR="008623E3" w:rsidRPr="007C1176" w:rsidRDefault="008623E3" w:rsidP="00C6411B">
      <w:pPr>
        <w:shd w:val="clear" w:color="auto" w:fill="FFFFFF"/>
        <w:tabs>
          <w:tab w:val="left" w:pos="993"/>
          <w:tab w:val="left" w:pos="1276"/>
        </w:tabs>
        <w:ind w:left="709"/>
      </w:pPr>
      <w:r w:rsidRPr="007C1176">
        <w:t>Приложение №</w:t>
      </w:r>
      <w:r w:rsidR="00DE2AA6">
        <w:t>6</w:t>
      </w:r>
      <w:r w:rsidRPr="007C1176">
        <w:t xml:space="preserve"> «Антикоррупционная оговорка».</w:t>
      </w:r>
    </w:p>
    <w:p w:rsidR="00331839" w:rsidRPr="007C1176" w:rsidRDefault="00331839" w:rsidP="00C6411B">
      <w:pPr>
        <w:widowControl w:val="0"/>
        <w:shd w:val="clear" w:color="auto" w:fill="FFFFFF"/>
        <w:tabs>
          <w:tab w:val="num" w:pos="0"/>
          <w:tab w:val="left" w:pos="709"/>
          <w:tab w:val="left" w:pos="1276"/>
        </w:tabs>
        <w:ind w:firstLine="709"/>
        <w:jc w:val="both"/>
      </w:pPr>
      <w:r w:rsidRPr="007C1176">
        <w:t>Приложение №</w:t>
      </w:r>
      <w:r w:rsidR="00DE2AA6">
        <w:t xml:space="preserve">7 </w:t>
      </w:r>
      <w:r w:rsidRPr="007C1176">
        <w:t>Протокол согласования договорной цены с приложением ЛСР</w:t>
      </w:r>
      <w:r w:rsidR="00555668" w:rsidRPr="007C1176">
        <w:t>.</w:t>
      </w:r>
    </w:p>
    <w:p w:rsidR="00A64CEA" w:rsidRPr="007C1176" w:rsidRDefault="00A64CEA" w:rsidP="00A64CEA">
      <w:pPr>
        <w:widowControl w:val="0"/>
        <w:shd w:val="clear" w:color="auto" w:fill="FFFFFF"/>
        <w:ind w:firstLine="709"/>
      </w:pPr>
      <w:r w:rsidRPr="007C1176">
        <w:t>Приложение №8 «</w:t>
      </w:r>
      <w:r w:rsidR="004A3BD8" w:rsidRPr="004A3BD8">
        <w:rPr>
          <w:snapToGrid w:val="0"/>
          <w:color w:val="000000"/>
          <w:spacing w:val="2"/>
        </w:rPr>
        <w:t>Критерии отбора Банков-гарантов</w:t>
      </w:r>
      <w:r w:rsidRPr="007C1176">
        <w:t>».</w:t>
      </w:r>
    </w:p>
    <w:p w:rsidR="00207697" w:rsidRPr="007C1176" w:rsidRDefault="00207697" w:rsidP="00A64CEA">
      <w:pPr>
        <w:widowControl w:val="0"/>
        <w:shd w:val="clear" w:color="auto" w:fill="FFFFFF"/>
        <w:ind w:left="709"/>
      </w:pPr>
    </w:p>
    <w:p w:rsidR="000C5CF0" w:rsidRPr="007C1176" w:rsidRDefault="000C5CF0" w:rsidP="00C6411B">
      <w:pPr>
        <w:pStyle w:val="ad"/>
        <w:tabs>
          <w:tab w:val="left" w:pos="709"/>
        </w:tabs>
        <w:jc w:val="both"/>
        <w:rPr>
          <w:sz w:val="24"/>
          <w:szCs w:val="24"/>
        </w:rPr>
      </w:pPr>
    </w:p>
    <w:p w:rsidR="00880075" w:rsidRPr="007C1176" w:rsidRDefault="00880075" w:rsidP="00DE2AA6">
      <w:pPr>
        <w:pStyle w:val="af7"/>
        <w:widowControl w:val="0"/>
        <w:numPr>
          <w:ilvl w:val="0"/>
          <w:numId w:val="41"/>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7D3D9A" w:rsidRPr="007C1176" w:rsidTr="0027783B">
        <w:trPr>
          <w:trHeight w:val="679"/>
        </w:trPr>
        <w:tc>
          <w:tcPr>
            <w:tcW w:w="5103" w:type="dxa"/>
          </w:tcPr>
          <w:p w:rsidR="007D3D9A" w:rsidRPr="00257FB3" w:rsidRDefault="007D3D9A" w:rsidP="007D3D9A">
            <w:pPr>
              <w:shd w:val="clear" w:color="auto" w:fill="FFFFFF"/>
              <w:tabs>
                <w:tab w:val="left" w:pos="993"/>
                <w:tab w:val="left" w:pos="1276"/>
              </w:tabs>
              <w:ind w:firstLine="720"/>
              <w:rPr>
                <w:bCs/>
              </w:rPr>
            </w:pPr>
          </w:p>
          <w:p w:rsidR="007D3D9A" w:rsidRPr="00257FB3" w:rsidRDefault="007D3D9A" w:rsidP="007D3D9A">
            <w:pPr>
              <w:shd w:val="clear" w:color="auto" w:fill="FFFFFF"/>
              <w:tabs>
                <w:tab w:val="left" w:pos="993"/>
                <w:tab w:val="left" w:pos="1276"/>
              </w:tabs>
              <w:jc w:val="center"/>
              <w:rPr>
                <w:b/>
                <w:bCs/>
              </w:rPr>
            </w:pPr>
            <w:r w:rsidRPr="00257FB3">
              <w:rPr>
                <w:b/>
                <w:bCs/>
              </w:rPr>
              <w:t>ЗАКАЗЧИК:</w:t>
            </w:r>
          </w:p>
          <w:p w:rsidR="007D3D9A" w:rsidRPr="00257FB3" w:rsidRDefault="007D3D9A" w:rsidP="007D3D9A">
            <w:pPr>
              <w:shd w:val="clear" w:color="auto" w:fill="FFFFFF"/>
              <w:ind w:left="79" w:hanging="7"/>
              <w:jc w:val="center"/>
              <w:rPr>
                <w:b/>
              </w:rPr>
            </w:pPr>
            <w:r w:rsidRPr="00257FB3">
              <w:rPr>
                <w:b/>
              </w:rPr>
              <w:t>Акционерное общество</w:t>
            </w:r>
          </w:p>
          <w:p w:rsidR="007D3D9A" w:rsidRPr="00257FB3" w:rsidRDefault="007D3D9A" w:rsidP="007D3D9A">
            <w:pPr>
              <w:shd w:val="clear" w:color="auto" w:fill="FFFFFF"/>
              <w:ind w:left="50" w:hanging="7"/>
              <w:jc w:val="center"/>
              <w:rPr>
                <w:b/>
              </w:rPr>
            </w:pPr>
            <w:r w:rsidRPr="00257FB3">
              <w:rPr>
                <w:b/>
                <w:spacing w:val="-1"/>
              </w:rPr>
              <w:t>«Дальневосточная распределительная</w:t>
            </w:r>
          </w:p>
          <w:p w:rsidR="007D3D9A" w:rsidRPr="00257FB3" w:rsidRDefault="007D3D9A" w:rsidP="007D3D9A">
            <w:pPr>
              <w:shd w:val="clear" w:color="auto" w:fill="FFFFFF"/>
              <w:ind w:left="50" w:hanging="7"/>
              <w:jc w:val="center"/>
              <w:rPr>
                <w:b/>
              </w:rPr>
            </w:pPr>
            <w:r w:rsidRPr="00257FB3">
              <w:rPr>
                <w:b/>
              </w:rPr>
              <w:t>сетевая компания» (АО «ДРСК»)</w:t>
            </w:r>
          </w:p>
          <w:p w:rsidR="007D3D9A" w:rsidRPr="00257FB3" w:rsidRDefault="007D3D9A" w:rsidP="007D3D9A">
            <w:pPr>
              <w:shd w:val="clear" w:color="auto" w:fill="FFFFFF"/>
              <w:ind w:left="14" w:hanging="7"/>
              <w:jc w:val="center"/>
            </w:pPr>
            <w:r w:rsidRPr="00257FB3">
              <w:rPr>
                <w:spacing w:val="-1"/>
              </w:rPr>
              <w:t>675000, Российская Федерация, Амурская</w:t>
            </w:r>
          </w:p>
          <w:p w:rsidR="007D3D9A" w:rsidRPr="00257FB3" w:rsidRDefault="007D3D9A" w:rsidP="007D3D9A">
            <w:pPr>
              <w:shd w:val="clear" w:color="auto" w:fill="FFFFFF"/>
              <w:ind w:left="43" w:hanging="7"/>
              <w:jc w:val="center"/>
            </w:pPr>
            <w:r w:rsidRPr="00257FB3">
              <w:t>область, г. Благовещенск, ул. Шевченко, д.</w:t>
            </w:r>
            <w:r w:rsidRPr="00257FB3">
              <w:rPr>
                <w:spacing w:val="-15"/>
              </w:rPr>
              <w:t>32</w:t>
            </w:r>
          </w:p>
          <w:p w:rsidR="007D3D9A" w:rsidRPr="00257FB3" w:rsidRDefault="007D3D9A" w:rsidP="007D3D9A">
            <w:pPr>
              <w:shd w:val="clear" w:color="auto" w:fill="FFFFFF"/>
              <w:ind w:hanging="7"/>
              <w:jc w:val="center"/>
              <w:rPr>
                <w:spacing w:val="-1"/>
              </w:rPr>
            </w:pPr>
            <w:r w:rsidRPr="00257FB3">
              <w:rPr>
                <w:spacing w:val="-1"/>
              </w:rPr>
              <w:t>ИНН 2801108200, КПП 775050001</w:t>
            </w:r>
          </w:p>
          <w:p w:rsidR="007D3D9A" w:rsidRPr="00257FB3" w:rsidRDefault="007D3D9A" w:rsidP="007D3D9A">
            <w:pPr>
              <w:shd w:val="clear" w:color="auto" w:fill="FFFFFF"/>
              <w:ind w:hanging="7"/>
              <w:jc w:val="center"/>
              <w:rPr>
                <w:spacing w:val="-1"/>
              </w:rPr>
            </w:pPr>
            <w:r w:rsidRPr="00257FB3">
              <w:rPr>
                <w:spacing w:val="-1"/>
              </w:rPr>
              <w:t>ОКТМО 10701000001, ОГРН 1052800111308</w:t>
            </w:r>
          </w:p>
          <w:p w:rsidR="007D3D9A" w:rsidRPr="00257FB3" w:rsidRDefault="007D3D9A" w:rsidP="007D3D9A">
            <w:pPr>
              <w:shd w:val="clear" w:color="auto" w:fill="FFFFFF"/>
              <w:ind w:hanging="7"/>
              <w:jc w:val="center"/>
            </w:pPr>
            <w:r w:rsidRPr="00257FB3">
              <w:rPr>
                <w:spacing w:val="-1"/>
              </w:rPr>
              <w:t>Р/с 40702810003010113258</w:t>
            </w:r>
          </w:p>
          <w:p w:rsidR="007D3D9A" w:rsidRPr="00257FB3" w:rsidRDefault="007D3D9A" w:rsidP="007D3D9A">
            <w:pPr>
              <w:shd w:val="clear" w:color="auto" w:fill="FFFFFF"/>
              <w:ind w:hanging="7"/>
              <w:jc w:val="center"/>
            </w:pPr>
            <w:r w:rsidRPr="00257FB3">
              <w:t>ДАЛЬНЕВОСТОЧНЫЙ БАНК ПАО СБЕРБАНК Г. ХАБАРОВСК</w:t>
            </w:r>
          </w:p>
          <w:p w:rsidR="007D3D9A" w:rsidRPr="00257FB3" w:rsidRDefault="007D3D9A" w:rsidP="007D3D9A">
            <w:pPr>
              <w:shd w:val="clear" w:color="auto" w:fill="FFFFFF"/>
              <w:ind w:hanging="7"/>
              <w:jc w:val="center"/>
            </w:pPr>
            <w:r w:rsidRPr="00257FB3">
              <w:rPr>
                <w:spacing w:val="-3"/>
              </w:rPr>
              <w:lastRenderedPageBreak/>
              <w:t>БИК 040813608</w:t>
            </w:r>
          </w:p>
          <w:p w:rsidR="007D3D9A" w:rsidRPr="00257FB3" w:rsidRDefault="007D3D9A" w:rsidP="007D3D9A">
            <w:pPr>
              <w:shd w:val="clear" w:color="auto" w:fill="FFFFFF"/>
              <w:ind w:hanging="7"/>
              <w:jc w:val="center"/>
              <w:rPr>
                <w:spacing w:val="-1"/>
              </w:rPr>
            </w:pPr>
            <w:r w:rsidRPr="00257FB3">
              <w:rPr>
                <w:spacing w:val="-1"/>
              </w:rPr>
              <w:t>К/с 30101810600000000608</w:t>
            </w:r>
          </w:p>
          <w:p w:rsidR="007D3D9A" w:rsidRPr="00257FB3" w:rsidRDefault="007D3D9A" w:rsidP="007D3D9A">
            <w:pPr>
              <w:shd w:val="clear" w:color="auto" w:fill="FFFFFF"/>
              <w:tabs>
                <w:tab w:val="left" w:pos="993"/>
                <w:tab w:val="left" w:pos="1276"/>
              </w:tabs>
              <w:jc w:val="center"/>
              <w:rPr>
                <w:b/>
                <w:bCs/>
              </w:rPr>
            </w:pPr>
          </w:p>
          <w:p w:rsidR="007D3D9A" w:rsidRPr="00257FB3" w:rsidRDefault="007D3D9A" w:rsidP="007D3D9A">
            <w:pPr>
              <w:shd w:val="clear" w:color="auto" w:fill="FFFFFF"/>
              <w:tabs>
                <w:tab w:val="left" w:pos="993"/>
                <w:tab w:val="left" w:pos="1276"/>
              </w:tabs>
              <w:ind w:left="34"/>
              <w:jc w:val="center"/>
              <w:rPr>
                <w:b/>
                <w:bCs/>
              </w:rPr>
            </w:pPr>
            <w:r w:rsidRPr="00257FB3">
              <w:rPr>
                <w:b/>
                <w:bCs/>
              </w:rPr>
              <w:t>Заместитель Генерального директора</w:t>
            </w:r>
          </w:p>
          <w:p w:rsidR="007D3D9A" w:rsidRPr="00257FB3" w:rsidRDefault="007D3D9A" w:rsidP="007D3D9A">
            <w:pPr>
              <w:shd w:val="clear" w:color="auto" w:fill="FFFFFF"/>
              <w:tabs>
                <w:tab w:val="left" w:pos="993"/>
                <w:tab w:val="left" w:pos="1276"/>
              </w:tabs>
              <w:ind w:left="34"/>
              <w:jc w:val="center"/>
              <w:rPr>
                <w:b/>
                <w:bCs/>
              </w:rPr>
            </w:pPr>
            <w:r w:rsidRPr="00257FB3">
              <w:rPr>
                <w:b/>
                <w:bCs/>
              </w:rPr>
              <w:t>по инвестициям и управлению ресурсами АО «ДРСК»</w:t>
            </w:r>
          </w:p>
          <w:p w:rsidR="007D3D9A" w:rsidRPr="00257FB3" w:rsidRDefault="007D3D9A" w:rsidP="007D3D9A">
            <w:pPr>
              <w:shd w:val="clear" w:color="auto" w:fill="FFFFFF"/>
              <w:tabs>
                <w:tab w:val="left" w:pos="993"/>
                <w:tab w:val="left" w:pos="1276"/>
              </w:tabs>
              <w:ind w:left="34"/>
              <w:rPr>
                <w:b/>
                <w:bCs/>
              </w:rPr>
            </w:pPr>
          </w:p>
          <w:p w:rsidR="007D3D9A" w:rsidRPr="00257FB3" w:rsidRDefault="007D3D9A" w:rsidP="007D3D9A">
            <w:pPr>
              <w:shd w:val="clear" w:color="auto" w:fill="FFFFFF"/>
              <w:tabs>
                <w:tab w:val="left" w:pos="993"/>
                <w:tab w:val="left" w:pos="1276"/>
              </w:tabs>
              <w:ind w:left="34"/>
              <w:rPr>
                <w:b/>
                <w:bCs/>
              </w:rPr>
            </w:pPr>
            <w:r w:rsidRPr="00257FB3">
              <w:rPr>
                <w:b/>
                <w:bCs/>
              </w:rPr>
              <w:t>_____________________ В.А. Юхимук</w:t>
            </w:r>
          </w:p>
          <w:p w:rsidR="007D3D9A" w:rsidRPr="00257FB3" w:rsidRDefault="007D3D9A" w:rsidP="007D3D9A">
            <w:pPr>
              <w:shd w:val="clear" w:color="auto" w:fill="FFFFFF"/>
              <w:tabs>
                <w:tab w:val="left" w:pos="993"/>
                <w:tab w:val="left" w:pos="1276"/>
              </w:tabs>
              <w:ind w:left="34"/>
              <w:rPr>
                <w:bCs/>
              </w:rPr>
            </w:pPr>
            <w:r w:rsidRPr="00257FB3">
              <w:rPr>
                <w:bCs/>
              </w:rPr>
              <w:t>м.п.</w:t>
            </w:r>
          </w:p>
        </w:tc>
        <w:tc>
          <w:tcPr>
            <w:tcW w:w="5103" w:type="dxa"/>
          </w:tcPr>
          <w:p w:rsidR="007D3D9A" w:rsidRPr="00257FB3" w:rsidRDefault="007D3D9A" w:rsidP="007D3D9A">
            <w:pPr>
              <w:shd w:val="clear" w:color="auto" w:fill="FFFFFF"/>
              <w:tabs>
                <w:tab w:val="left" w:pos="993"/>
                <w:tab w:val="left" w:pos="1276"/>
              </w:tabs>
              <w:ind w:firstLine="720"/>
              <w:jc w:val="both"/>
            </w:pPr>
          </w:p>
          <w:p w:rsidR="007D3D9A" w:rsidRPr="00257FB3" w:rsidRDefault="007D3D9A" w:rsidP="007D3D9A">
            <w:pPr>
              <w:shd w:val="clear" w:color="auto" w:fill="FFFFFF"/>
              <w:tabs>
                <w:tab w:val="left" w:pos="993"/>
                <w:tab w:val="left" w:pos="1276"/>
              </w:tabs>
              <w:jc w:val="center"/>
            </w:pPr>
            <w:r w:rsidRPr="00257FB3">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E501BB" w:rsidRDefault="00E501BB" w:rsidP="00004DC3">
      <w:pPr>
        <w:tabs>
          <w:tab w:val="left" w:pos="3712"/>
        </w:tabs>
        <w:jc w:val="right"/>
      </w:pPr>
    </w:p>
    <w:p w:rsidR="00004DC3" w:rsidRPr="007C1176" w:rsidRDefault="00004DC3" w:rsidP="00004DC3">
      <w:pPr>
        <w:tabs>
          <w:tab w:val="left" w:pos="3712"/>
        </w:tabs>
        <w:jc w:val="right"/>
      </w:pPr>
      <w:r w:rsidRPr="007C1176">
        <w:t>Приложение №</w:t>
      </w:r>
      <w:r w:rsidR="00DE2AA6">
        <w:t>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 xml:space="preserve">ТЕХНИЧЕСКОЕ </w:t>
      </w:r>
      <w:r w:rsidR="00A464DB">
        <w:rPr>
          <w:rStyle w:val="FontStyle17"/>
          <w:sz w:val="24"/>
          <w:szCs w:val="24"/>
        </w:rPr>
        <w:t>ТРЕБОВАНИЕ</w:t>
      </w:r>
    </w:p>
    <w:p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00A464DB">
        <w:rPr>
          <w:b/>
          <w:i/>
          <w:sz w:val="24"/>
          <w:szCs w:val="24"/>
        </w:rPr>
        <w:t>подключению новых потребителей</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604697">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A464DB" w:rsidRDefault="00A464DB" w:rsidP="00004DC3">
      <w:pPr>
        <w:tabs>
          <w:tab w:val="left" w:pos="3712"/>
        </w:tabs>
        <w:jc w:val="right"/>
      </w:pPr>
    </w:p>
    <w:p w:rsidR="00825C53" w:rsidRDefault="00825C53" w:rsidP="00004DC3">
      <w:pPr>
        <w:tabs>
          <w:tab w:val="left" w:pos="3712"/>
        </w:tabs>
        <w:jc w:val="right"/>
      </w:pPr>
    </w:p>
    <w:p w:rsidR="00825C53" w:rsidRDefault="00825C53" w:rsidP="00004DC3">
      <w:pPr>
        <w:tabs>
          <w:tab w:val="left" w:pos="3712"/>
        </w:tabs>
        <w:jc w:val="right"/>
      </w:pPr>
    </w:p>
    <w:p w:rsidR="00004DC3" w:rsidRPr="007C1176" w:rsidRDefault="00004DC3" w:rsidP="00004DC3">
      <w:pPr>
        <w:tabs>
          <w:tab w:val="left" w:pos="3712"/>
        </w:tabs>
        <w:jc w:val="right"/>
      </w:pPr>
      <w:r w:rsidRPr="007C1176">
        <w:t>Приложение №</w:t>
      </w:r>
      <w:r w:rsidR="00DE2AA6">
        <w:t>2</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44BDE" w:rsidRPr="007C1176" w:rsidRDefault="00844BDE" w:rsidP="00004DC3">
      <w:pPr>
        <w:pStyle w:val="10"/>
        <w:tabs>
          <w:tab w:val="left" w:pos="703"/>
        </w:tabs>
        <w:spacing w:before="0" w:after="0"/>
        <w:ind w:firstLine="0"/>
        <w:rPr>
          <w:sz w:val="24"/>
          <w:szCs w:val="24"/>
        </w:rPr>
      </w:pPr>
    </w:p>
    <w:p w:rsidR="000B0301" w:rsidRPr="007C1176" w:rsidRDefault="000B0301" w:rsidP="00004DC3">
      <w:pPr>
        <w:pStyle w:val="10"/>
        <w:tabs>
          <w:tab w:val="left" w:pos="703"/>
        </w:tabs>
        <w:spacing w:before="0" w:after="0"/>
        <w:ind w:firstLine="0"/>
        <w:rPr>
          <w:rStyle w:val="FontStyle17"/>
          <w:b w:val="0"/>
          <w:sz w:val="24"/>
          <w:szCs w:val="24"/>
        </w:rPr>
      </w:pPr>
    </w:p>
    <w:p w:rsidR="00844BDE" w:rsidRPr="007C1176" w:rsidRDefault="00844BDE" w:rsidP="00C6411B">
      <w:pPr>
        <w:pStyle w:val="10"/>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844BDE" w:rsidRPr="007C1176" w:rsidTr="00C46071">
        <w:trPr>
          <w:trHeight w:val="540"/>
        </w:trPr>
        <w:tc>
          <w:tcPr>
            <w:tcW w:w="1276"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 п/п</w:t>
            </w:r>
          </w:p>
        </w:tc>
        <w:tc>
          <w:tcPr>
            <w:tcW w:w="280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844BDE" w:rsidRPr="007C1176" w:rsidRDefault="00844BDE" w:rsidP="00C6411B">
            <w:pPr>
              <w:pStyle w:val="10"/>
              <w:tabs>
                <w:tab w:val="left" w:pos="703"/>
              </w:tabs>
              <w:spacing w:before="0" w:after="0"/>
              <w:ind w:firstLine="0"/>
              <w:jc w:val="center"/>
              <w:rPr>
                <w:sz w:val="24"/>
                <w:szCs w:val="24"/>
              </w:rPr>
            </w:pPr>
            <w:r w:rsidRPr="007C1176">
              <w:rPr>
                <w:sz w:val="24"/>
                <w:szCs w:val="24"/>
              </w:rPr>
              <w:t>Примечание</w:t>
            </w: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r w:rsidR="00844BDE" w:rsidRPr="007C1176" w:rsidTr="00C46071">
        <w:trPr>
          <w:trHeight w:val="540"/>
        </w:trPr>
        <w:tc>
          <w:tcPr>
            <w:tcW w:w="1276" w:type="dxa"/>
          </w:tcPr>
          <w:p w:rsidR="00844BDE" w:rsidRPr="007C1176" w:rsidRDefault="00844BDE" w:rsidP="00C6411B">
            <w:pPr>
              <w:pStyle w:val="10"/>
              <w:tabs>
                <w:tab w:val="left" w:pos="703"/>
              </w:tabs>
              <w:spacing w:before="0" w:after="0"/>
              <w:ind w:firstLine="0"/>
              <w:rPr>
                <w:b/>
                <w:i/>
                <w:sz w:val="24"/>
                <w:szCs w:val="24"/>
              </w:rPr>
            </w:pPr>
          </w:p>
        </w:tc>
        <w:tc>
          <w:tcPr>
            <w:tcW w:w="2800" w:type="dxa"/>
          </w:tcPr>
          <w:p w:rsidR="00844BDE" w:rsidRPr="007C1176" w:rsidRDefault="00844BDE" w:rsidP="00C6411B">
            <w:pPr>
              <w:pStyle w:val="10"/>
              <w:tabs>
                <w:tab w:val="left" w:pos="703"/>
              </w:tabs>
              <w:spacing w:before="0" w:after="0"/>
              <w:ind w:firstLine="0"/>
              <w:rPr>
                <w:b/>
                <w:i/>
                <w:sz w:val="24"/>
                <w:szCs w:val="24"/>
              </w:rPr>
            </w:pPr>
          </w:p>
        </w:tc>
        <w:tc>
          <w:tcPr>
            <w:tcW w:w="1844" w:type="dxa"/>
          </w:tcPr>
          <w:p w:rsidR="00844BDE" w:rsidRPr="007C1176" w:rsidRDefault="00844BDE" w:rsidP="00C6411B">
            <w:pPr>
              <w:pStyle w:val="10"/>
              <w:tabs>
                <w:tab w:val="left" w:pos="703"/>
              </w:tabs>
              <w:spacing w:before="0" w:after="0"/>
              <w:ind w:firstLine="0"/>
              <w:rPr>
                <w:b/>
                <w:i/>
                <w:sz w:val="24"/>
                <w:szCs w:val="24"/>
              </w:rPr>
            </w:pPr>
          </w:p>
        </w:tc>
        <w:tc>
          <w:tcPr>
            <w:tcW w:w="2410" w:type="dxa"/>
          </w:tcPr>
          <w:p w:rsidR="00844BDE" w:rsidRPr="007C1176" w:rsidRDefault="00844BDE" w:rsidP="00C6411B">
            <w:pPr>
              <w:pStyle w:val="10"/>
              <w:tabs>
                <w:tab w:val="left" w:pos="703"/>
              </w:tabs>
              <w:spacing w:before="0" w:after="0"/>
              <w:ind w:firstLine="0"/>
              <w:rPr>
                <w:b/>
                <w:i/>
                <w:sz w:val="24"/>
                <w:szCs w:val="24"/>
              </w:rPr>
            </w:pPr>
          </w:p>
        </w:tc>
        <w:tc>
          <w:tcPr>
            <w:tcW w:w="1984" w:type="dxa"/>
          </w:tcPr>
          <w:p w:rsidR="00844BDE" w:rsidRPr="007C1176" w:rsidRDefault="00844BDE" w:rsidP="00C6411B">
            <w:pPr>
              <w:pStyle w:val="10"/>
              <w:tabs>
                <w:tab w:val="left" w:pos="703"/>
              </w:tabs>
              <w:spacing w:before="0" w:after="0"/>
              <w:ind w:firstLine="0"/>
              <w:rPr>
                <w:b/>
                <w:i/>
                <w:sz w:val="24"/>
                <w:szCs w:val="24"/>
              </w:rPr>
            </w:pPr>
          </w:p>
        </w:tc>
      </w:tr>
    </w:tbl>
    <w:p w:rsidR="00C46071" w:rsidRPr="007C1176" w:rsidRDefault="00C46071" w:rsidP="00C6411B"/>
    <w:tbl>
      <w:tblPr>
        <w:tblW w:w="10206" w:type="dxa"/>
        <w:tblInd w:w="108" w:type="dxa"/>
        <w:tblLayout w:type="fixed"/>
        <w:tblLook w:val="0000" w:firstRow="0" w:lastRow="0" w:firstColumn="0" w:lastColumn="0" w:noHBand="0" w:noVBand="0"/>
      </w:tblPr>
      <w:tblGrid>
        <w:gridCol w:w="5103"/>
        <w:gridCol w:w="5103"/>
      </w:tblGrid>
      <w:tr w:rsidR="00C46071" w:rsidRPr="007C1176" w:rsidTr="00C53860">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C46071" w:rsidRPr="007C1176" w:rsidRDefault="00C46071" w:rsidP="00C6411B">
      <w:pPr>
        <w:sectPr w:rsidR="00C46071" w:rsidRPr="007C1176" w:rsidSect="00C6411B">
          <w:footerReference w:type="first" r:id="rId8"/>
          <w:pgSz w:w="11906" w:h="16838"/>
          <w:pgMar w:top="567" w:right="567" w:bottom="567" w:left="1134" w:header="709" w:footer="709" w:gutter="0"/>
          <w:cols w:space="708"/>
          <w:titlePg/>
          <w:docGrid w:linePitch="360"/>
        </w:sectPr>
      </w:pPr>
    </w:p>
    <w:p w:rsidR="00004DC3" w:rsidRPr="007C1176" w:rsidRDefault="00004DC3" w:rsidP="00004DC3">
      <w:pPr>
        <w:tabs>
          <w:tab w:val="left" w:pos="3712"/>
        </w:tabs>
        <w:jc w:val="right"/>
      </w:pPr>
      <w:r w:rsidRPr="007C1176">
        <w:lastRenderedPageBreak/>
        <w:t>Приложение №</w:t>
      </w:r>
      <w:r w:rsidR="00DE2AA6">
        <w:t>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r w:rsidRPr="007C1176">
              <w:rPr>
                <w:sz w:val="18"/>
                <w:szCs w:val="18"/>
              </w:rPr>
              <w:t>тель / участник / акционер / бенефици</w:t>
            </w:r>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004DC3" w:rsidP="00004DC3">
      <w:pPr>
        <w:tabs>
          <w:tab w:val="left" w:pos="3712"/>
        </w:tabs>
        <w:jc w:val="right"/>
      </w:pPr>
      <w:r w:rsidRPr="007C1176">
        <w:lastRenderedPageBreak/>
        <w:t>Приложение №</w:t>
      </w:r>
      <w:r w:rsidR="00DE2AA6">
        <w:t>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w:t>
      </w:r>
      <w:r w:rsidR="00A464DB">
        <w:rPr>
          <w:bCs/>
        </w:rPr>
        <w:t xml:space="preserve">20 </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C1176">
          <w:rPr>
            <w:rStyle w:val="aa"/>
          </w:rPr>
          <w:t>№ 18162/09</w:t>
        </w:r>
      </w:hyperlink>
      <w:r w:rsidRPr="007C1176">
        <w:t xml:space="preserve"> и от 25.05.2010 </w:t>
      </w:r>
      <w:hyperlink r:id="rId10"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r w:rsidR="00DF3344" w:rsidRPr="007C1176">
        <w:t>.</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уплатить  </w:t>
      </w:r>
      <w:r w:rsidRPr="007C1176">
        <w:rPr>
          <w:i/>
        </w:rPr>
        <w:t>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Pr="007C1176">
        <w:rPr>
          <w:i/>
        </w:rPr>
        <w:t>Заказчику</w:t>
      </w:r>
      <w:r w:rsidR="00DF3344" w:rsidRPr="007C1176">
        <w:rPr>
          <w:i/>
        </w:rPr>
        <w:t xml:space="preserve"> </w:t>
      </w:r>
      <w:r w:rsidRPr="007C1176">
        <w:t xml:space="preserve"> в результате нарушения обязательств, установленных в п.п. 1, 2  настоящего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Договора </w:t>
      </w:r>
      <w:r w:rsidRPr="007C1176">
        <w:t xml:space="preserve"> в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причитающихся  </w:t>
      </w:r>
      <w:r w:rsidRPr="007C1176">
        <w:rPr>
          <w:i/>
        </w:rPr>
        <w:t>По</w:t>
      </w:r>
      <w:r w:rsidR="00DF3344" w:rsidRPr="007C1176">
        <w:rPr>
          <w:i/>
        </w:rPr>
        <w:t>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C1176">
        <w:rPr>
          <w:i/>
        </w:rPr>
        <w:t>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F3344" w:rsidRPr="007C1176">
        <w:rPr>
          <w:i/>
        </w:rPr>
        <w:t xml:space="preserve">Подрядчика </w:t>
      </w:r>
      <w:r w:rsidRPr="007C1176">
        <w:rPr>
          <w:i/>
        </w:rPr>
        <w:t xml:space="preserve"> </w:t>
      </w:r>
      <w:r w:rsidRPr="007C1176">
        <w:t>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r w:rsidRPr="007C1176">
        <w:rPr>
          <w:i/>
        </w:rPr>
        <w:t>м.п.</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004DC3">
      <w:pPr>
        <w:tabs>
          <w:tab w:val="left" w:pos="3712"/>
        </w:tabs>
        <w:jc w:val="right"/>
      </w:pPr>
      <w:r w:rsidRPr="007C1176">
        <w:t>Приложение №</w:t>
      </w:r>
      <w:r w:rsidR="00DE2AA6">
        <w:t>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C53860" w:rsidRPr="007C1176" w:rsidRDefault="00C53860" w:rsidP="00C6411B"/>
    <w:p w:rsidR="00C53860" w:rsidRPr="007C1176" w:rsidRDefault="00C53860" w:rsidP="00C6411B">
      <w:pPr>
        <w:widowControl w:val="0"/>
        <w:suppressAutoHyphens/>
        <w:ind w:firstLine="720"/>
        <w:jc w:val="center"/>
        <w:rPr>
          <w:rFonts w:eastAsia="Lucida Sans Unicode"/>
          <w:b/>
          <w:bCs/>
          <w:kern w:val="1"/>
          <w:lang w:eastAsia="en-US"/>
        </w:rPr>
      </w:pPr>
      <w:r w:rsidRPr="007C1176">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C53860" w:rsidRPr="007C1176" w:rsidRDefault="00C53860" w:rsidP="00C6411B">
      <w:pPr>
        <w:widowControl w:val="0"/>
        <w:suppressAutoHyphens/>
        <w:jc w:val="center"/>
        <w:rPr>
          <w:rFonts w:eastAsia="Lucida Sans Unicode"/>
          <w:b/>
          <w:bCs/>
          <w:kern w:val="1"/>
          <w:lang w:eastAsia="en-US"/>
        </w:rPr>
      </w:pPr>
      <w:r w:rsidRPr="007C1176">
        <w:rPr>
          <w:rFonts w:eastAsia="Lucida Sans Unicode"/>
          <w:b/>
          <w:bCs/>
          <w:kern w:val="1"/>
          <w:lang w:eastAsia="en-US"/>
        </w:rPr>
        <w:t>(форма)</w:t>
      </w:r>
    </w:p>
    <w:p w:rsidR="00C53860" w:rsidRPr="007C1176" w:rsidRDefault="002A691C" w:rsidP="00C6411B">
      <w:pPr>
        <w:widowControl w:val="0"/>
        <w:suppressAutoHyphens/>
        <w:jc w:val="both"/>
        <w:rPr>
          <w:rFonts w:eastAsia="Lucida Sans Unicode"/>
          <w:kern w:val="1"/>
          <w:lang w:eastAsia="en-US"/>
        </w:rPr>
      </w:pPr>
      <w:r w:rsidRPr="007C1176">
        <w:rPr>
          <w:rFonts w:eastAsia="Lucida Sans Unicode"/>
          <w:bCs/>
          <w:kern w:val="1"/>
          <w:lang w:eastAsia="en-US"/>
        </w:rPr>
        <w:t>г.</w:t>
      </w:r>
      <w:r w:rsidR="00C53860" w:rsidRPr="007C1176">
        <w:rPr>
          <w:rFonts w:eastAsia="Lucida Sans Unicode"/>
          <w:bCs/>
          <w:kern w:val="1"/>
          <w:lang w:eastAsia="en-US"/>
        </w:rPr>
        <w:t xml:space="preserve">______________             </w:t>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r>
      <w:r w:rsidR="00C53860" w:rsidRPr="007C1176">
        <w:rPr>
          <w:rFonts w:eastAsia="Lucida Sans Unicode"/>
          <w:bCs/>
          <w:kern w:val="1"/>
          <w:lang w:eastAsia="en-US"/>
        </w:rPr>
        <w:tab/>
        <w:t xml:space="preserve">  </w:t>
      </w:r>
      <w:r w:rsidR="00C53860" w:rsidRPr="007C1176">
        <w:rPr>
          <w:rFonts w:eastAsia="Lucida Sans Unicode"/>
          <w:bCs/>
          <w:kern w:val="1"/>
          <w:lang w:eastAsia="en-US"/>
        </w:rPr>
        <w:tab/>
        <w:t xml:space="preserve">  </w:t>
      </w:r>
      <w:r w:rsidRPr="007C1176">
        <w:rPr>
          <w:rFonts w:eastAsia="Lucida Sans Unicode"/>
          <w:bCs/>
          <w:kern w:val="1"/>
          <w:lang w:eastAsia="en-US"/>
        </w:rPr>
        <w:t xml:space="preserve">    </w:t>
      </w:r>
      <w:r w:rsidR="00C53860" w:rsidRPr="007C1176">
        <w:rPr>
          <w:rFonts w:eastAsia="Lucida Sans Unicode"/>
          <w:bCs/>
          <w:kern w:val="1"/>
          <w:lang w:eastAsia="en-US"/>
        </w:rPr>
        <w:t xml:space="preserve">        «___» ____________ 20</w:t>
      </w:r>
      <w:r w:rsidR="00A464DB">
        <w:rPr>
          <w:rFonts w:eastAsia="Lucida Sans Unicode"/>
          <w:bCs/>
          <w:kern w:val="1"/>
          <w:lang w:eastAsia="en-US"/>
        </w:rPr>
        <w:t>20</w:t>
      </w:r>
      <w:r w:rsidRPr="007C1176">
        <w:rPr>
          <w:rFonts w:eastAsia="Lucida Sans Unicode"/>
          <w:bCs/>
          <w:kern w:val="1"/>
          <w:lang w:eastAsia="en-US"/>
        </w:rPr>
        <w:t xml:space="preserve"> г.</w:t>
      </w:r>
    </w:p>
    <w:p w:rsidR="00C53860" w:rsidRPr="007C1176" w:rsidRDefault="00C53860" w:rsidP="00C6411B">
      <w:pPr>
        <w:widowControl w:val="0"/>
        <w:suppressAutoHyphens/>
        <w:ind w:firstLine="720"/>
        <w:jc w:val="center"/>
        <w:rPr>
          <w:rFonts w:eastAsia="Lucida Sans Unicode"/>
          <w:kern w:val="1"/>
          <w:lang w:eastAsia="en-US"/>
        </w:rPr>
      </w:pPr>
    </w:p>
    <w:p w:rsidR="00C53860" w:rsidRPr="007C1176" w:rsidRDefault="00C53860" w:rsidP="00C6411B">
      <w:pPr>
        <w:widowControl w:val="0"/>
        <w:suppressAutoHyphens/>
        <w:jc w:val="both"/>
        <w:rPr>
          <w:rFonts w:eastAsia="Lucida Sans Unicode"/>
          <w:i/>
          <w:kern w:val="1"/>
          <w:lang w:eastAsia="en-US"/>
        </w:rPr>
      </w:pPr>
      <w:r w:rsidRPr="007C1176">
        <w:rPr>
          <w:rFonts w:eastAsia="Calibri"/>
          <w:i/>
          <w:spacing w:val="-1"/>
          <w:lang w:eastAsia="en-US"/>
        </w:rPr>
        <w:t>__________________________________[наименование Юридического/Физического лица],</w:t>
      </w:r>
      <w:r w:rsidRPr="007C1176">
        <w:rPr>
          <w:rFonts w:eastAsia="Calibri"/>
          <w:lang w:eastAsia="en-US"/>
        </w:rPr>
        <w:t xml:space="preserve"> </w:t>
      </w:r>
      <w:r w:rsidRPr="007C1176">
        <w:rPr>
          <w:rFonts w:eastAsia="Calibri"/>
          <w:i/>
          <w:spacing w:val="-1"/>
          <w:lang w:eastAsia="en-US"/>
        </w:rPr>
        <w:t>____________[Идентификационный номер налогоплательщика]</w:t>
      </w:r>
      <w:r w:rsidRPr="007C1176">
        <w:rPr>
          <w:rFonts w:eastAsia="Calibri"/>
          <w:spacing w:val="-1"/>
          <w:lang w:eastAsia="en-US"/>
        </w:rPr>
        <w:t xml:space="preserve"> </w:t>
      </w:r>
      <w:r w:rsidRPr="007C1176">
        <w:rPr>
          <w:rFonts w:eastAsia="Lucida Sans Unicode"/>
          <w:kern w:val="1"/>
          <w:lang w:eastAsia="en-US"/>
        </w:rPr>
        <w:t xml:space="preserve">в лице _______________________, действующего на основании ___________, именуемое в дальнейшем _________ </w:t>
      </w:r>
      <w:r w:rsidRPr="007C1176">
        <w:rPr>
          <w:rFonts w:eastAsia="Lucida Sans Unicode"/>
          <w:i/>
          <w:kern w:val="1"/>
          <w:lang w:eastAsia="en-US"/>
        </w:rPr>
        <w:t>[Подрядчик/Поставщик/ Исполнитель]</w:t>
      </w:r>
      <w:r w:rsidRPr="007C1176">
        <w:rPr>
          <w:rFonts w:eastAsia="Lucida Sans Unicode"/>
          <w:kern w:val="1"/>
          <w:lang w:eastAsia="en-US"/>
        </w:rPr>
        <w:t xml:space="preserve">, в рамках Договора на </w:t>
      </w:r>
      <w:r w:rsidRPr="007C1176">
        <w:rPr>
          <w:rFonts w:eastAsia="Lucida Sans Unicode"/>
          <w:kern w:val="1"/>
          <w:lang w:eastAsia="en-US"/>
        </w:rPr>
        <w:lastRenderedPageBreak/>
        <w:t>_________</w:t>
      </w:r>
      <w:r w:rsidRPr="007C1176">
        <w:rPr>
          <w:rFonts w:eastAsia="Lucida Sans Unicode"/>
          <w:i/>
          <w:kern w:val="1"/>
          <w:lang w:eastAsia="en-US"/>
        </w:rPr>
        <w:t>[предмет договора] _______[№ договора]</w:t>
      </w:r>
      <w:r w:rsidRPr="007C1176">
        <w:rPr>
          <w:rFonts w:eastAsia="Lucida Sans Unicode"/>
          <w:kern w:val="1"/>
          <w:lang w:eastAsia="en-US"/>
        </w:rPr>
        <w:t xml:space="preserve"> от </w:t>
      </w:r>
      <w:r w:rsidRPr="007C1176">
        <w:rPr>
          <w:rFonts w:eastAsia="Lucida Sans Unicode"/>
          <w:i/>
          <w:kern w:val="1"/>
          <w:lang w:eastAsia="en-US"/>
        </w:rPr>
        <w:t>_________[дата договора]</w:t>
      </w:r>
      <w:r w:rsidRPr="007C1176">
        <w:rPr>
          <w:rFonts w:eastAsia="Lucida Sans Unicode"/>
          <w:kern w:val="1"/>
          <w:lang w:eastAsia="en-US"/>
        </w:rPr>
        <w:t xml:space="preserve"> уведомляет о привлечении </w:t>
      </w:r>
      <w:r w:rsidRPr="007C1176">
        <w:rPr>
          <w:rFonts w:eastAsia="Lucida Sans Unicode"/>
          <w:i/>
          <w:kern w:val="1"/>
          <w:lang w:eastAsia="en-US"/>
        </w:rPr>
        <w:t>[отсутствии]</w:t>
      </w:r>
      <w:r w:rsidRPr="007C1176">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C53860" w:rsidRPr="007C1176" w:rsidRDefault="00C53860" w:rsidP="00C6411B">
      <w:pPr>
        <w:jc w:val="both"/>
        <w:rPr>
          <w:rFonts w:eastAsia="Calibri"/>
          <w:b/>
          <w:lang w:eastAsia="en-US"/>
        </w:rPr>
      </w:pPr>
    </w:p>
    <w:p w:rsidR="00C53860" w:rsidRPr="007C1176" w:rsidRDefault="00C53860" w:rsidP="00C6411B">
      <w:pPr>
        <w:jc w:val="both"/>
        <w:rPr>
          <w:rFonts w:eastAsia="Calibri"/>
          <w:b/>
          <w:lang w:eastAsia="en-US"/>
        </w:rPr>
      </w:pPr>
      <w:r w:rsidRPr="007C1176">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C53860" w:rsidRPr="007C1176" w:rsidTr="002A691C">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bookmarkStart w:id="1" w:name="RANGE!A1:E51"/>
            <w:r w:rsidRPr="007C1176">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Субподрядчики</w:t>
            </w:r>
          </w:p>
        </w:tc>
      </w:tr>
      <w:tr w:rsidR="00C53860" w:rsidRPr="007C1176" w:rsidTr="002A691C">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1. Информация о  субподрядчике</w:t>
            </w:r>
          </w:p>
        </w:tc>
      </w:tr>
      <w:tr w:rsidR="00C53860" w:rsidRPr="007C1176" w:rsidTr="002A691C">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Физическое или Юридическое лиц</w:t>
            </w:r>
            <w:r w:rsidR="00025DD4" w:rsidRPr="007C1176">
              <w:rPr>
                <w:color w:val="000000"/>
              </w:rPr>
              <w:t>о (</w:t>
            </w:r>
            <w:r w:rsidRPr="007C1176">
              <w:rPr>
                <w:color w:val="000000"/>
              </w:rPr>
              <w:t>ФЛ/ЮР.Л.)</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C53860" w:rsidRPr="007C1176" w:rsidTr="002A691C">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jc w:val="center"/>
              <w:rPr>
                <w:color w:val="000000"/>
              </w:rPr>
            </w:pPr>
            <w:r w:rsidRPr="007C1176">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jc w:val="center"/>
              <w:rPr>
                <w:color w:val="000000"/>
              </w:rPr>
            </w:pPr>
            <w:r w:rsidRPr="007C1176">
              <w:rPr>
                <w:color w:val="000000"/>
              </w:rPr>
              <w:t>Субподрядчик состоит на учёте в налоговых органах Р</w:t>
            </w:r>
            <w:r w:rsidR="00025DD4" w:rsidRPr="007C1176">
              <w:rPr>
                <w:color w:val="000000"/>
              </w:rPr>
              <w:t>Ф (</w:t>
            </w:r>
            <w:r w:rsidRPr="007C1176">
              <w:rPr>
                <w:color w:val="000000"/>
              </w:rPr>
              <w:t>Да/Нет)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C53860" w:rsidRPr="007C1176" w:rsidRDefault="00C53860" w:rsidP="00C6411B">
            <w:pPr>
              <w:rPr>
                <w:color w:val="000000"/>
              </w:rPr>
            </w:pPr>
            <w:r w:rsidRPr="007C1176">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C53860" w:rsidRPr="007C1176" w:rsidRDefault="00C53860" w:rsidP="00C6411B">
            <w:pPr>
              <w:jc w:val="center"/>
              <w:rPr>
                <w:color w:val="000000"/>
              </w:rPr>
            </w:pPr>
            <w:r w:rsidRPr="007C1176">
              <w:rPr>
                <w:color w:val="000000"/>
              </w:rPr>
              <w:t xml:space="preserve">Адрес местонахождения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Номер дом</w:t>
            </w:r>
            <w:r w:rsidR="00025DD4" w:rsidRPr="007C1176">
              <w:t>а (</w:t>
            </w:r>
            <w:r w:rsidRPr="007C1176">
              <w:t>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Корпу</w:t>
            </w:r>
            <w:r w:rsidR="00025DD4" w:rsidRPr="007C1176">
              <w:t>с (</w:t>
            </w:r>
            <w:r w:rsidRPr="007C1176">
              <w:t>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r w:rsidRPr="007C1176">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C53860" w:rsidRPr="007C1176" w:rsidRDefault="00C53860" w:rsidP="00C6411B">
            <w:pPr>
              <w:jc w:val="center"/>
              <w:rPr>
                <w:b/>
                <w:bCs/>
                <w:color w:val="000000"/>
              </w:rPr>
            </w:pPr>
            <w:r w:rsidRPr="007C1176">
              <w:rPr>
                <w:b/>
                <w:bCs/>
                <w:color w:val="000000"/>
              </w:rPr>
              <w:t>2. Информация о договоре с  субподрядчиком</w:t>
            </w:r>
          </w:p>
        </w:tc>
      </w:tr>
      <w:tr w:rsidR="00C53860" w:rsidRPr="007C1176" w:rsidTr="002A691C">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C53860" w:rsidRPr="007C1176" w:rsidRDefault="00C53860" w:rsidP="00C6411B">
            <w:pPr>
              <w:rPr>
                <w:color w:val="000000"/>
              </w:rPr>
            </w:pP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Валют</w:t>
            </w:r>
            <w:r w:rsidR="00025DD4" w:rsidRPr="007C1176">
              <w:rPr>
                <w:color w:val="000000"/>
              </w:rPr>
              <w:t>а (</w:t>
            </w:r>
            <w:r w:rsidRPr="007C1176">
              <w:rPr>
                <w:color w:val="000000"/>
              </w:rPr>
              <w:t>по ОКВ)</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Курс иностранной валюты  по отношению к рублю на дату заключения договор</w:t>
            </w:r>
            <w:r w:rsidR="00025DD4" w:rsidRPr="007C1176">
              <w:rPr>
                <w:color w:val="000000"/>
              </w:rPr>
              <w:t>а (</w:t>
            </w:r>
            <w:r w:rsidRPr="007C1176">
              <w:rPr>
                <w:color w:val="000000"/>
              </w:rPr>
              <w:t>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Срок исполнения договор</w:t>
            </w:r>
            <w:r w:rsidR="00025DD4" w:rsidRPr="007C1176">
              <w:rPr>
                <w:color w:val="000000"/>
              </w:rPr>
              <w:t>а (</w:t>
            </w:r>
            <w:r w:rsidRPr="007C1176">
              <w:rPr>
                <w:color w:val="000000"/>
              </w:rPr>
              <w:t xml:space="preserve">с </w:t>
            </w:r>
            <w:r w:rsidRPr="007C1176">
              <w:rPr>
                <w:b/>
                <w:bCs/>
                <w:i/>
                <w:iCs/>
                <w:color w:val="000000"/>
              </w:rPr>
              <w:t>дд.мм.гггг</w:t>
            </w:r>
            <w:r w:rsidRPr="007C1176">
              <w:rPr>
                <w:color w:val="000000"/>
              </w:rPr>
              <w:t xml:space="preserve"> по </w:t>
            </w:r>
            <w:r w:rsidRPr="007C1176">
              <w:rPr>
                <w:b/>
                <w:bCs/>
                <w:i/>
                <w:iCs/>
                <w:color w:val="000000"/>
              </w:rPr>
              <w:t>дд.мм.гггг</w:t>
            </w:r>
            <w:r w:rsidRPr="007C1176">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r w:rsidRPr="007C1176">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025DD4" w:rsidP="00C6411B">
            <w:pPr>
              <w:rPr>
                <w:color w:val="000000"/>
              </w:rPr>
            </w:pPr>
            <w:r w:rsidRPr="007C1176">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C53860" w:rsidRPr="007C1176" w:rsidRDefault="00C53860" w:rsidP="00C6411B">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r w:rsidR="00C53860" w:rsidRPr="007C1176" w:rsidTr="002A691C">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C53860" w:rsidRPr="007C1176" w:rsidRDefault="00C53860" w:rsidP="00C6411B">
            <w:pPr>
              <w:rPr>
                <w:color w:val="000000"/>
              </w:rPr>
            </w:pPr>
            <w:r w:rsidRPr="007C1176">
              <w:rPr>
                <w:color w:val="000000"/>
              </w:rPr>
              <w:t> </w:t>
            </w:r>
          </w:p>
        </w:tc>
      </w:tr>
    </w:tbl>
    <w:p w:rsidR="00C53860" w:rsidRPr="007C1176" w:rsidRDefault="00C53860" w:rsidP="00C6411B">
      <w:pPr>
        <w:widowControl w:val="0"/>
        <w:suppressAutoHyphens/>
        <w:ind w:firstLine="708"/>
        <w:jc w:val="both"/>
        <w:rPr>
          <w:rFonts w:eastAsia="Lucida Sans Unicode"/>
          <w:kern w:val="1"/>
          <w:lang w:eastAsia="en-US"/>
        </w:rPr>
      </w:pPr>
    </w:p>
    <w:p w:rsidR="00C53860" w:rsidRPr="007C1176" w:rsidRDefault="00C53860" w:rsidP="00C6411B">
      <w:pPr>
        <w:widowControl w:val="0"/>
        <w:suppressAutoHyphens/>
        <w:ind w:firstLine="708"/>
        <w:jc w:val="both"/>
        <w:rPr>
          <w:rFonts w:eastAsia="Lucida Sans Unicode"/>
          <w:kern w:val="1"/>
          <w:lang w:eastAsia="en-US"/>
        </w:rPr>
      </w:pPr>
      <w:r w:rsidRPr="007C1176">
        <w:rPr>
          <w:rFonts w:eastAsia="Lucida Sans Unicode"/>
          <w:kern w:val="1"/>
          <w:lang w:eastAsia="en-US"/>
        </w:rPr>
        <w:t>Обязуюсь  в случае изменения каких-либо данных о субподрядчике(ах)/субисполнителе(ях) 1-го уровня (</w:t>
      </w:r>
      <w:r w:rsidRPr="007C1176">
        <w:rPr>
          <w:rFonts w:eastAsia="Calibri"/>
          <w:lang w:eastAsia="en-US"/>
        </w:rPr>
        <w:t xml:space="preserve">и </w:t>
      </w:r>
      <w:r w:rsidRPr="007C1176">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C53860" w:rsidRPr="007C1176" w:rsidRDefault="00C53860" w:rsidP="00C6411B">
      <w:pPr>
        <w:rPr>
          <w:rFonts w:eastAsia="Calibri"/>
          <w:lang w:eastAsia="en-US"/>
        </w:rPr>
      </w:pPr>
      <w:r w:rsidRPr="007C1176">
        <w:rPr>
          <w:rFonts w:eastAsia="Calibri"/>
          <w:lang w:eastAsia="en-US"/>
        </w:rPr>
        <w:t>____________________________________[должность, фамилия, имя, отчество подписавшего]</w:t>
      </w:r>
    </w:p>
    <w:p w:rsidR="00C53860" w:rsidRPr="007C1176" w:rsidRDefault="00C53860" w:rsidP="00C6411B">
      <w:pPr>
        <w:rPr>
          <w:rFonts w:eastAsia="Calibri"/>
          <w:lang w:eastAsia="en-US"/>
        </w:rPr>
      </w:pPr>
      <w:r w:rsidRPr="007C1176">
        <w:rPr>
          <w:rFonts w:eastAsia="Calibri"/>
          <w:lang w:eastAsia="en-US"/>
        </w:rPr>
        <w:t>_______________ [наименование Юридического/Физического лица]</w:t>
      </w:r>
    </w:p>
    <w:p w:rsidR="00C53860" w:rsidRPr="007C1176" w:rsidRDefault="00C53860" w:rsidP="00C6411B">
      <w:pPr>
        <w:rPr>
          <w:rFonts w:eastAsia="Calibri"/>
          <w:lang w:eastAsia="en-US"/>
        </w:rPr>
      </w:pPr>
      <w:r w:rsidRPr="007C1176">
        <w:rPr>
          <w:rFonts w:eastAsia="Calibri"/>
          <w:lang w:eastAsia="en-US"/>
        </w:rPr>
        <w:t>_______________ / _______________ /[подпись /расшифровка]</w:t>
      </w:r>
    </w:p>
    <w:p w:rsidR="00C53860" w:rsidRPr="007C1176" w:rsidRDefault="00C53860" w:rsidP="00C6411B">
      <w:pPr>
        <w:rPr>
          <w:rFonts w:eastAsia="Calibri"/>
          <w:lang w:eastAsia="en-US"/>
        </w:rPr>
      </w:pPr>
      <w:r w:rsidRPr="007C1176">
        <w:rPr>
          <w:rFonts w:eastAsia="Calibri"/>
          <w:lang w:eastAsia="en-US"/>
        </w:rPr>
        <w:t>«___»_________20___ г. [дата составления справки]</w:t>
      </w:r>
    </w:p>
    <w:p w:rsidR="00C53860" w:rsidRPr="007C1176" w:rsidRDefault="00C53860" w:rsidP="00C6411B">
      <w:pPr>
        <w:rPr>
          <w:rFonts w:eastAsia="Calibri"/>
          <w:lang w:eastAsia="en-US"/>
        </w:rPr>
      </w:pPr>
      <w:r w:rsidRPr="007C1176">
        <w:rPr>
          <w:rFonts w:eastAsia="Calibri"/>
          <w:lang w:eastAsia="en-US"/>
        </w:rPr>
        <w:t>м.п. (при наличии)</w:t>
      </w:r>
    </w:p>
    <w:p w:rsidR="00C53860" w:rsidRPr="007C1176" w:rsidRDefault="00C53860"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004DC3" w:rsidRPr="007C1176" w:rsidRDefault="00004DC3" w:rsidP="00004DC3">
      <w:pPr>
        <w:tabs>
          <w:tab w:val="left" w:pos="3712"/>
        </w:tabs>
        <w:jc w:val="right"/>
      </w:pPr>
      <w:r w:rsidRPr="007C1176">
        <w:t>Приложение №</w:t>
      </w:r>
      <w:r w:rsidR="00DE2AA6">
        <w:t>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1"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2" w:name="_Ref353876452"/>
      <w:r w:rsidRPr="007C1176">
        <w:t xml:space="preserve">Электронной почты на адрес: </w:t>
      </w:r>
      <w:bookmarkEnd w:id="2"/>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lastRenderedPageBreak/>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w:t>
      </w:r>
      <w:r w:rsidR="00A464DB">
        <w:rPr>
          <w:color w:val="000000" w:themeColor="text1"/>
          <w:sz w:val="24"/>
          <w:szCs w:val="24"/>
        </w:rPr>
        <w:t>6</w:t>
      </w:r>
      <w:r w:rsidRPr="007C1176">
        <w:rPr>
          <w:color w:val="000000" w:themeColor="text1"/>
          <w:sz w:val="24"/>
          <w:szCs w:val="24"/>
        </w:rPr>
        <w:t xml:space="preserve">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004DC3" w:rsidRPr="007C1176" w:rsidRDefault="00004DC3" w:rsidP="00004DC3">
      <w:pPr>
        <w:tabs>
          <w:tab w:val="left" w:pos="3712"/>
        </w:tabs>
        <w:jc w:val="right"/>
      </w:pPr>
      <w:r w:rsidRPr="007C1176">
        <w:t>Приложение №</w:t>
      </w:r>
      <w:r w:rsidR="00DE2AA6">
        <w:t>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004DC3" w:rsidRPr="007C1176" w:rsidRDefault="00004DC3" w:rsidP="00004DC3">
      <w:pPr>
        <w:tabs>
          <w:tab w:val="left" w:pos="3712"/>
        </w:tabs>
      </w:pPr>
    </w:p>
    <w:p w:rsidR="00860AA8" w:rsidRPr="007C1176" w:rsidRDefault="008A27EF" w:rsidP="008A27EF">
      <w:pPr>
        <w:tabs>
          <w:tab w:val="left" w:pos="3712"/>
        </w:tabs>
        <w:jc w:val="center"/>
      </w:pPr>
      <w:r w:rsidRPr="007C1176">
        <w:t>ПРОТОКОЛ СОГЛАСОВАНИЯ (ВЕДОМОСТЬ)</w:t>
      </w:r>
    </w:p>
    <w:p w:rsidR="00860AA8" w:rsidRPr="007C1176" w:rsidRDefault="008A27EF" w:rsidP="008A27EF">
      <w:pPr>
        <w:tabs>
          <w:tab w:val="left" w:pos="3712"/>
        </w:tabs>
        <w:jc w:val="center"/>
      </w:pPr>
      <w:r w:rsidRPr="007C1176">
        <w:t>ДОГОВОРНОЙ ЦЕНЫ</w:t>
      </w:r>
    </w:p>
    <w:p w:rsidR="00860AA8" w:rsidRPr="007C1176" w:rsidRDefault="00860AA8" w:rsidP="008E4CDC">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8A27EF" w:rsidRPr="007C1176" w:rsidTr="008A27EF">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Еди</w:t>
            </w:r>
            <w:r w:rsidR="008A27EF" w:rsidRPr="007C1176">
              <w:rPr>
                <w:color w:val="000000"/>
                <w:sz w:val="20"/>
                <w:szCs w:val="20"/>
              </w:rPr>
              <w:t>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Цена за ед. изм</w:t>
            </w:r>
            <w:r w:rsidR="00BF55ED" w:rsidRPr="007C1176">
              <w:rPr>
                <w:color w:val="000000"/>
                <w:sz w:val="20"/>
                <w:szCs w:val="20"/>
              </w:rPr>
              <w: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8A27EF">
            <w:pPr>
              <w:jc w:val="center"/>
              <w:rPr>
                <w:color w:val="000000"/>
                <w:sz w:val="20"/>
                <w:szCs w:val="20"/>
              </w:rPr>
            </w:pPr>
            <w:r w:rsidRPr="007C1176">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A27EF" w:rsidRPr="007C1176" w:rsidRDefault="00BF55ED">
            <w:pPr>
              <w:jc w:val="center"/>
              <w:rPr>
                <w:color w:val="000000"/>
                <w:sz w:val="20"/>
                <w:szCs w:val="20"/>
              </w:rPr>
            </w:pPr>
            <w:r w:rsidRPr="007C1176">
              <w:rPr>
                <w:color w:val="000000"/>
                <w:sz w:val="20"/>
                <w:szCs w:val="20"/>
              </w:rPr>
              <w:t>Договор</w:t>
            </w:r>
            <w:r w:rsidR="00211C5E" w:rsidRPr="007C1176">
              <w:rPr>
                <w:color w:val="000000"/>
                <w:sz w:val="20"/>
                <w:szCs w:val="20"/>
              </w:rPr>
              <w:t>ная цена, руб. (с НДС 20</w:t>
            </w:r>
            <w:r w:rsidR="008A27EF" w:rsidRPr="007C1176">
              <w:rPr>
                <w:color w:val="000000"/>
                <w:sz w:val="20"/>
                <w:szCs w:val="20"/>
              </w:rPr>
              <w:t>%)</w:t>
            </w: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8A27EF" w:rsidRPr="007C1176" w:rsidRDefault="008A27EF">
            <w:pPr>
              <w:jc w:val="center"/>
              <w:rPr>
                <w:color w:val="000000"/>
                <w:sz w:val="20"/>
                <w:szCs w:val="20"/>
              </w:rPr>
            </w:pPr>
            <w:r w:rsidRPr="007C1176">
              <w:rPr>
                <w:color w:val="000000"/>
                <w:sz w:val="20"/>
                <w:szCs w:val="20"/>
              </w:rPr>
              <w:t>10</w:t>
            </w:r>
          </w:p>
        </w:tc>
      </w:tr>
      <w:tr w:rsidR="008A27EF" w:rsidRPr="007C1176" w:rsidTr="008A27EF">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8A27EF" w:rsidRPr="007C1176" w:rsidRDefault="008A27EF">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r>
      <w:tr w:rsidR="008A27EF" w:rsidRPr="007C1176" w:rsidTr="008A27EF">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27EF" w:rsidRPr="007C1176" w:rsidRDefault="008A27EF">
            <w:pPr>
              <w:rPr>
                <w:b/>
                <w:bCs/>
                <w:color w:val="000000"/>
                <w:sz w:val="20"/>
                <w:szCs w:val="20"/>
              </w:rPr>
            </w:pPr>
            <w:r w:rsidRPr="007C1176">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8A27EF" w:rsidRPr="007C1176" w:rsidRDefault="008A27EF">
            <w:pPr>
              <w:jc w:val="center"/>
              <w:rPr>
                <w:b/>
                <w:bCs/>
                <w:color w:val="000000"/>
                <w:sz w:val="20"/>
                <w:szCs w:val="20"/>
              </w:rPr>
            </w:pPr>
          </w:p>
        </w:tc>
      </w:tr>
      <w:tr w:rsidR="008A27EF" w:rsidRPr="007C1176" w:rsidTr="00F71C24">
        <w:trPr>
          <w:trHeight w:val="300"/>
        </w:trPr>
        <w:tc>
          <w:tcPr>
            <w:tcW w:w="10117" w:type="dxa"/>
            <w:gridSpan w:val="10"/>
            <w:tcBorders>
              <w:top w:val="nil"/>
              <w:left w:val="nil"/>
              <w:bottom w:val="nil"/>
              <w:right w:val="nil"/>
            </w:tcBorders>
            <w:shd w:val="clear" w:color="auto" w:fill="auto"/>
            <w:noWrap/>
            <w:vAlign w:val="center"/>
            <w:hideMark/>
          </w:tcPr>
          <w:p w:rsidR="008A27EF" w:rsidRPr="007C1176" w:rsidRDefault="008A27EF" w:rsidP="008A27EF">
            <w:pPr>
              <w:rPr>
                <w:b/>
                <w:bCs/>
                <w:color w:val="000000"/>
                <w:sz w:val="20"/>
                <w:szCs w:val="20"/>
              </w:rPr>
            </w:pPr>
            <w:r w:rsidRPr="007C1176">
              <w:rPr>
                <w:b/>
                <w:bCs/>
                <w:sz w:val="20"/>
                <w:szCs w:val="20"/>
              </w:rPr>
              <w:t>в т.ч. по конструктивным решениям</w:t>
            </w:r>
          </w:p>
        </w:tc>
      </w:tr>
      <w:tr w:rsidR="008A27EF" w:rsidRPr="007C1176" w:rsidTr="008A27EF">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A27EF" w:rsidRPr="007C1176" w:rsidRDefault="008A27EF">
            <w:pPr>
              <w:jc w:val="center"/>
              <w:rPr>
                <w:b/>
                <w:bCs/>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r w:rsidR="008A27EF" w:rsidRPr="007C1176" w:rsidTr="008A27EF">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8A27EF" w:rsidRPr="007C1176" w:rsidRDefault="008A27EF">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A27EF" w:rsidRPr="007C1176" w:rsidRDefault="008A27EF">
            <w:pPr>
              <w:jc w:val="center"/>
              <w:rPr>
                <w:b/>
                <w:bCs/>
                <w:color w:val="000000"/>
                <w:sz w:val="20"/>
                <w:szCs w:val="20"/>
              </w:rPr>
            </w:pPr>
          </w:p>
        </w:tc>
      </w:tr>
    </w:tbl>
    <w:p w:rsidR="00860AA8" w:rsidRPr="007C1176" w:rsidRDefault="00860AA8" w:rsidP="008A27EF">
      <w:pPr>
        <w:tabs>
          <w:tab w:val="left" w:pos="3712"/>
        </w:tabs>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C73538" w:rsidRDefault="00C73538" w:rsidP="00004DC3">
      <w:pPr>
        <w:tabs>
          <w:tab w:val="left" w:pos="3712"/>
        </w:tabs>
        <w:jc w:val="right"/>
      </w:pPr>
    </w:p>
    <w:p w:rsidR="00004DC3" w:rsidRPr="007C1176" w:rsidRDefault="00004DC3" w:rsidP="00004DC3">
      <w:pPr>
        <w:tabs>
          <w:tab w:val="left" w:pos="3712"/>
        </w:tabs>
        <w:jc w:val="right"/>
      </w:pPr>
      <w:r w:rsidRPr="007C1176">
        <w:lastRenderedPageBreak/>
        <w:t>Приложение №</w:t>
      </w:r>
      <w:r w:rsidR="00DE2AA6">
        <w:t>8</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«____»__________20___г.</w:t>
      </w:r>
    </w:p>
    <w:p w:rsidR="008E4CDC" w:rsidRPr="007C1176" w:rsidRDefault="008E4CDC" w:rsidP="008E4CDC"/>
    <w:p w:rsidR="00B04D55" w:rsidRPr="00B04D55" w:rsidRDefault="00B04D55" w:rsidP="00B04D55">
      <w:pPr>
        <w:jc w:val="center"/>
        <w:rPr>
          <w:b/>
          <w:szCs w:val="26"/>
        </w:rPr>
      </w:pPr>
      <w:bookmarkStart w:id="3" w:name="_Toc500935255"/>
      <w:bookmarkStart w:id="4" w:name="_Toc501966378"/>
      <w:r w:rsidRPr="00B04D55">
        <w:rPr>
          <w:b/>
          <w:szCs w:val="26"/>
        </w:rPr>
        <w:t>Критерии отбора Банков-Гарантов</w:t>
      </w:r>
      <w:bookmarkEnd w:id="3"/>
      <w:bookmarkEnd w:id="4"/>
    </w:p>
    <w:p w:rsidR="00B04D55" w:rsidRPr="00B04D55" w:rsidRDefault="00B04D55" w:rsidP="00B04D55">
      <w:pPr>
        <w:widowControl w:val="0"/>
        <w:tabs>
          <w:tab w:val="left" w:pos="1134"/>
        </w:tabs>
        <w:ind w:firstLine="709"/>
        <w:jc w:val="both"/>
        <w:rPr>
          <w:szCs w:val="26"/>
        </w:rPr>
      </w:pPr>
    </w:p>
    <w:p w:rsidR="00B04D55" w:rsidRPr="00B04D55" w:rsidRDefault="00B04D55" w:rsidP="00B04D55">
      <w:pPr>
        <w:widowControl w:val="0"/>
        <w:tabs>
          <w:tab w:val="left" w:pos="1134"/>
        </w:tabs>
        <w:ind w:firstLine="709"/>
        <w:jc w:val="both"/>
        <w:rPr>
          <w:szCs w:val="26"/>
        </w:rPr>
      </w:pPr>
      <w:r w:rsidRPr="00B04D55">
        <w:rPr>
          <w:szCs w:val="26"/>
        </w:rPr>
        <w:t>Банк-Гарант (кредитная организация), выдающий Банковскую гарантию, должен соответствовать следующим критериям:</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2" w:history="1">
        <w:r w:rsidRPr="00B04D55">
          <w:rPr>
            <w:szCs w:val="26"/>
          </w:rPr>
          <w:t>www.cbr.ru</w:t>
        </w:r>
      </w:hyperlink>
      <w:r w:rsidRPr="00B04D55">
        <w:rPr>
          <w:szCs w:val="26"/>
        </w:rPr>
        <w:t xml:space="preserve">) по строке 000 «Расчёт собственных средств (капитала) («Базель III»)», код формы 0409123 и рассчитанного в соответствии с </w:t>
      </w:r>
      <w:r w:rsidRPr="00B04D55">
        <w:rPr>
          <w:color w:val="333333"/>
          <w:szCs w:val="26"/>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B04D55">
        <w:rPr>
          <w:szCs w:val="26"/>
        </w:rPr>
        <w:t xml:space="preserve"> (далее – Методика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Иметь кредитный рейтинг по национальной шкале не ниже уровня «А-» АКРА или не ниже уровня «ruВВВ»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04D55" w:rsidRPr="00B04D55" w:rsidRDefault="00B04D55" w:rsidP="00B04D55">
      <w:pPr>
        <w:widowControl w:val="0"/>
        <w:tabs>
          <w:tab w:val="left" w:pos="1134"/>
        </w:tabs>
        <w:ind w:firstLine="709"/>
        <w:contextualSpacing/>
        <w:jc w:val="both"/>
        <w:rPr>
          <w:szCs w:val="26"/>
        </w:rPr>
      </w:pPr>
      <w:r w:rsidRPr="00B04D55">
        <w:rPr>
          <w:szCs w:val="26"/>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B04D55" w:rsidRPr="00B04D55" w:rsidRDefault="00B04D55" w:rsidP="00B04D55">
      <w:pPr>
        <w:widowControl w:val="0"/>
        <w:numPr>
          <w:ilvl w:val="0"/>
          <w:numId w:val="30"/>
        </w:numPr>
        <w:tabs>
          <w:tab w:val="left" w:pos="1134"/>
        </w:tabs>
        <w:spacing w:before="60"/>
        <w:ind w:left="0" w:firstLine="709"/>
        <w:contextualSpacing/>
        <w:jc w:val="both"/>
        <w:rPr>
          <w:szCs w:val="26"/>
          <w:lang w:eastAsia="x-none"/>
        </w:rPr>
      </w:pPr>
      <w:r w:rsidRPr="00B04D55">
        <w:rPr>
          <w:szCs w:val="26"/>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B04D55">
        <w:rPr>
          <w:szCs w:val="26"/>
          <w:lang w:val="x-none" w:eastAsia="x-none"/>
        </w:rPr>
        <w:t xml:space="preserve"> в разделе «</w:t>
      </w:r>
      <w:r w:rsidRPr="00B04D55">
        <w:rPr>
          <w:szCs w:val="26"/>
          <w:lang w:eastAsia="x-none"/>
        </w:rPr>
        <w:t>Оздоровление банков</w:t>
      </w:r>
      <w:r w:rsidRPr="00B04D55">
        <w:rPr>
          <w:szCs w:val="26"/>
          <w:lang w:val="x-none" w:eastAsia="x-none"/>
        </w:rPr>
        <w:t>» сайта Государственной корпорации «Агентство по страхованию вкладов» (</w:t>
      </w:r>
      <w:r w:rsidRPr="00B04D55">
        <w:rPr>
          <w:szCs w:val="26"/>
        </w:rPr>
        <w:t>http://www.asv.org.ru))</w:t>
      </w:r>
      <w:r w:rsidRPr="00B04D55">
        <w:rPr>
          <w:szCs w:val="26"/>
          <w:lang w:eastAsia="x-none"/>
        </w:rPr>
        <w:t>.</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Не должен иметь просроченную задолженность перед </w:t>
      </w:r>
      <w:r w:rsidR="00A464DB">
        <w:rPr>
          <w:szCs w:val="26"/>
        </w:rPr>
        <w:t>Заказчиком</w:t>
      </w:r>
      <w:r w:rsidRPr="00B04D55">
        <w:rPr>
          <w:szCs w:val="26"/>
        </w:rPr>
        <w:t xml:space="preserve"> и компаниями Группы РусГидро;</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Критерии, установленные п. 3, 4 и 6, не распространяются на кредитные организации: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numPr>
          <w:ilvl w:val="1"/>
          <w:numId w:val="30"/>
        </w:numPr>
        <w:tabs>
          <w:tab w:val="left" w:pos="1418"/>
        </w:tabs>
        <w:spacing w:before="60"/>
        <w:ind w:left="0" w:firstLine="709"/>
        <w:contextualSpacing/>
        <w:jc w:val="both"/>
        <w:rPr>
          <w:szCs w:val="26"/>
        </w:rPr>
      </w:pPr>
      <w:r w:rsidRPr="00B04D55">
        <w:rPr>
          <w:szCs w:val="26"/>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t xml:space="preserve">Максимальная сумма одной банковской гарантии, обеспечивающей обязательства контрагента перед </w:t>
      </w:r>
      <w:r w:rsidR="00A464DB">
        <w:rPr>
          <w:szCs w:val="26"/>
        </w:rPr>
        <w:t>Заказчиком</w:t>
      </w:r>
      <w:r w:rsidRPr="00B04D55">
        <w:rPr>
          <w:szCs w:val="26"/>
        </w:rPr>
        <w:t xml:space="preserve">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3" w:history="1">
        <w:r w:rsidRPr="00B04D55">
          <w:rPr>
            <w:szCs w:val="26"/>
          </w:rPr>
          <w:t>www.cbr.ru</w:t>
        </w:r>
      </w:hyperlink>
      <w:r w:rsidRPr="00B04D55">
        <w:rPr>
          <w:szCs w:val="26"/>
        </w:rPr>
        <w:t>) по строке 000 «Расчёт собственных средств (капитала) («Базель III»)», код формы 0409123, рассчитанной в соответствии с Методикой ЦБ РФ.</w:t>
      </w:r>
    </w:p>
    <w:p w:rsidR="00B04D55" w:rsidRPr="00B04D55" w:rsidRDefault="00B04D55" w:rsidP="00B04D55">
      <w:pPr>
        <w:widowControl w:val="0"/>
        <w:numPr>
          <w:ilvl w:val="0"/>
          <w:numId w:val="30"/>
        </w:numPr>
        <w:tabs>
          <w:tab w:val="left" w:pos="1134"/>
        </w:tabs>
        <w:spacing w:before="60"/>
        <w:ind w:left="0" w:firstLine="709"/>
        <w:contextualSpacing/>
        <w:jc w:val="both"/>
        <w:rPr>
          <w:szCs w:val="26"/>
        </w:rPr>
      </w:pPr>
      <w:r w:rsidRPr="00B04D55">
        <w:rPr>
          <w:szCs w:val="26"/>
        </w:rPr>
        <w:lastRenderedPageBreak/>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w:t>
      </w:r>
      <w:r w:rsidR="00A464DB">
        <w:rPr>
          <w:szCs w:val="26"/>
        </w:rPr>
        <w:t>Заказчиком</w:t>
      </w:r>
      <w:r w:rsidRPr="00B04D55">
        <w:rPr>
          <w:szCs w:val="26"/>
        </w:rPr>
        <w:t xml:space="preserve"> и компаниями Группы РусГидро, не должна превышать размер лимита риска, определяемого по формуле:</w:t>
      </w:r>
    </w:p>
    <w:p w:rsidR="00B04D55" w:rsidRPr="00B04D55" w:rsidRDefault="00B04D55" w:rsidP="00B04D55">
      <w:pPr>
        <w:widowControl w:val="0"/>
        <w:autoSpaceDE w:val="0"/>
        <w:autoSpaceDN w:val="0"/>
        <w:adjustRightInd w:val="0"/>
        <w:ind w:left="720"/>
        <w:contextualSpacing/>
        <w:jc w:val="center"/>
        <w:rPr>
          <w:color w:val="000000"/>
          <w:szCs w:val="26"/>
        </w:rPr>
      </w:pPr>
      <w:r w:rsidRPr="00B04D55">
        <w:rPr>
          <w:b/>
          <w:i/>
          <w:color w:val="000000"/>
          <w:szCs w:val="26"/>
          <w:lang w:val="en-US"/>
        </w:rPr>
        <w:t>Lim</w:t>
      </w:r>
      <w:r w:rsidRPr="00B04D55">
        <w:rPr>
          <w:b/>
          <w:i/>
          <w:color w:val="000000"/>
          <w:szCs w:val="26"/>
          <w:vertAlign w:val="subscript"/>
          <w:lang w:val="en-US"/>
        </w:rPr>
        <w:t>Ai</w:t>
      </w:r>
      <w:r w:rsidRPr="00B04D55">
        <w:rPr>
          <w:b/>
          <w:i/>
          <w:color w:val="000000"/>
          <w:szCs w:val="26"/>
          <w:lang w:val="en-US"/>
        </w:rPr>
        <w:t xml:space="preserve"> </w:t>
      </w:r>
      <w:r w:rsidRPr="00B04D55">
        <w:rPr>
          <w:color w:val="000000"/>
          <w:szCs w:val="26"/>
        </w:rPr>
        <w:t xml:space="preserve"> = </w:t>
      </w:r>
      <w:r w:rsidRPr="00B04D55">
        <w:rPr>
          <w:b/>
          <w:i/>
          <w:color w:val="000000"/>
          <w:szCs w:val="26"/>
        </w:rPr>
        <w:t>r</w:t>
      </w:r>
      <w:r w:rsidRPr="00B04D55">
        <w:rPr>
          <w:b/>
          <w:i/>
          <w:color w:val="000000"/>
          <w:szCs w:val="26"/>
          <w:vertAlign w:val="subscript"/>
        </w:rPr>
        <w:t>i</w:t>
      </w:r>
      <w:r w:rsidRPr="00B04D55">
        <w:rPr>
          <w:color w:val="000000"/>
          <w:szCs w:val="26"/>
        </w:rPr>
        <w:t xml:space="preserve"> ×  </w:t>
      </w: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r w:rsidRPr="00B04D55">
        <w:rPr>
          <w:color w:val="000000"/>
          <w:szCs w:val="26"/>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B04D55" w:rsidRPr="00B04D55" w:rsidTr="00862F0F">
        <w:trPr>
          <w:trHeight w:val="639"/>
        </w:trPr>
        <w:tc>
          <w:tcPr>
            <w:tcW w:w="817"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b/>
                <w:i/>
                <w:color w:val="000000"/>
                <w:szCs w:val="26"/>
              </w:rPr>
              <w:t>Lim</w:t>
            </w:r>
            <w:r w:rsidRPr="00B04D55">
              <w:rPr>
                <w:b/>
                <w:i/>
                <w:color w:val="000000"/>
                <w:szCs w:val="26"/>
                <w:vertAlign w:val="subscript"/>
                <w:lang w:val="en-US"/>
              </w:rPr>
              <w:t xml:space="preserve">Ai </w:t>
            </w:r>
          </w:p>
        </w:tc>
        <w:tc>
          <w:tcPr>
            <w:tcW w:w="284" w:type="dxa"/>
            <w:hideMark/>
          </w:tcPr>
          <w:p w:rsidR="00B04D55" w:rsidRPr="00B04D55" w:rsidRDefault="00B04D55" w:rsidP="00B04D55">
            <w:pPr>
              <w:widowControl w:val="0"/>
              <w:autoSpaceDE w:val="0"/>
              <w:autoSpaceDN w:val="0"/>
              <w:adjustRightInd w:val="0"/>
              <w:ind w:left="317" w:right="-108" w:hanging="317"/>
              <w:jc w:val="both"/>
              <w:rPr>
                <w:color w:val="000000"/>
                <w:szCs w:val="26"/>
              </w:rPr>
            </w:pPr>
            <w:r w:rsidRPr="00B04D55">
              <w:rPr>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04D55" w:rsidRPr="00B04D55" w:rsidTr="00862F0F">
        <w:trPr>
          <w:trHeight w:val="280"/>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vertAlign w:val="subscript"/>
              </w:rPr>
            </w:pPr>
            <w:r w:rsidRPr="00B04D55">
              <w:rPr>
                <w:b/>
                <w:i/>
                <w:color w:val="000000"/>
                <w:szCs w:val="26"/>
              </w:rPr>
              <w:t>С</w:t>
            </w:r>
            <w:r w:rsidRPr="00B04D55">
              <w:rPr>
                <w:b/>
                <w:i/>
                <w:color w:val="000000"/>
                <w:szCs w:val="26"/>
                <w:lang w:val="en-US"/>
              </w:rPr>
              <w:t>K</w:t>
            </w:r>
            <w:r w:rsidRPr="00B04D55">
              <w:rPr>
                <w:b/>
                <w:i/>
                <w:color w:val="000000"/>
                <w:szCs w:val="26"/>
                <w:vertAlign w:val="subscript"/>
                <w:lang w:val="en-US"/>
              </w:rPr>
              <w:t>i</w:t>
            </w:r>
          </w:p>
          <w:p w:rsidR="00B04D55" w:rsidRPr="00B04D55" w:rsidRDefault="00B04D55" w:rsidP="00B04D55">
            <w:pPr>
              <w:widowControl w:val="0"/>
              <w:autoSpaceDE w:val="0"/>
              <w:autoSpaceDN w:val="0"/>
              <w:adjustRightInd w:val="0"/>
              <w:ind w:right="-108"/>
              <w:jc w:val="both"/>
              <w:rPr>
                <w:color w:val="000000"/>
                <w:szCs w:val="26"/>
              </w:rPr>
            </w:pPr>
          </w:p>
        </w:tc>
        <w:tc>
          <w:tcPr>
            <w:tcW w:w="284" w:type="dxa"/>
            <w:hideMark/>
          </w:tcPr>
          <w:p w:rsidR="00B04D55" w:rsidRPr="00B04D55" w:rsidRDefault="00B04D55" w:rsidP="00B04D55">
            <w:pPr>
              <w:widowControl w:val="0"/>
              <w:autoSpaceDE w:val="0"/>
              <w:autoSpaceDN w:val="0"/>
              <w:adjustRightInd w:val="0"/>
              <w:ind w:right="-108"/>
              <w:jc w:val="both"/>
              <w:rPr>
                <w:color w:val="000000"/>
                <w:szCs w:val="26"/>
              </w:rPr>
            </w:pPr>
            <w:r w:rsidRPr="00B04D55">
              <w:rPr>
                <w:szCs w:val="26"/>
              </w:rPr>
              <w:t>-</w:t>
            </w:r>
            <w:r w:rsidRPr="00B04D55">
              <w:rPr>
                <w:color w:val="000000"/>
                <w:szCs w:val="26"/>
              </w:rPr>
              <w:t xml:space="preserve">  </w:t>
            </w:r>
          </w:p>
        </w:tc>
        <w:tc>
          <w:tcPr>
            <w:tcW w:w="8538" w:type="dxa"/>
            <w:hideMark/>
          </w:tcPr>
          <w:p w:rsidR="00B04D55" w:rsidRPr="00B04D55" w:rsidRDefault="00B04D55" w:rsidP="00B04D55">
            <w:pPr>
              <w:widowControl w:val="0"/>
              <w:autoSpaceDE w:val="0"/>
              <w:autoSpaceDN w:val="0"/>
              <w:adjustRightInd w:val="0"/>
              <w:ind w:left="-75" w:right="-108"/>
              <w:jc w:val="both"/>
              <w:rPr>
                <w:color w:val="000000"/>
                <w:szCs w:val="26"/>
              </w:rPr>
            </w:pPr>
            <w:r w:rsidRPr="00B04D55">
              <w:rPr>
                <w:szCs w:val="26"/>
              </w:rPr>
              <w:t xml:space="preserve">размер собственных средств (капитала) i-ой кредитной организации </w:t>
            </w:r>
            <w:r w:rsidRPr="00B04D55">
              <w:rPr>
                <w:szCs w:val="26"/>
              </w:rPr>
              <w:br/>
              <w:t>на 01 января календарного года, опубликованной на официальном сайте ЦБ РФ в информационно-телекоммуникационной сети «Интернет» (</w:t>
            </w:r>
            <w:hyperlink r:id="rId14" w:history="1">
              <w:r w:rsidRPr="00B04D55">
                <w:rPr>
                  <w:szCs w:val="26"/>
                </w:rPr>
                <w:t>www.cbr.ru</w:t>
              </w:r>
            </w:hyperlink>
            <w:r w:rsidRPr="00B04D55">
              <w:rPr>
                <w:szCs w:val="26"/>
              </w:rPr>
              <w:t>) по строке 000 «Расчет собственных средств (капитала) («Базель III»)» в соответствии с Методикой ЦБ РФ;</w:t>
            </w:r>
          </w:p>
        </w:tc>
      </w:tr>
      <w:tr w:rsidR="00B04D55" w:rsidRPr="00B04D55" w:rsidTr="00862F0F">
        <w:trPr>
          <w:trHeight w:val="993"/>
        </w:trPr>
        <w:tc>
          <w:tcPr>
            <w:tcW w:w="817" w:type="dxa"/>
            <w:hideMark/>
          </w:tcPr>
          <w:p w:rsidR="00B04D55" w:rsidRPr="00B04D55" w:rsidRDefault="00B04D55" w:rsidP="00B04D55">
            <w:pPr>
              <w:widowControl w:val="0"/>
              <w:autoSpaceDE w:val="0"/>
              <w:autoSpaceDN w:val="0"/>
              <w:adjustRightInd w:val="0"/>
              <w:ind w:right="-108"/>
              <w:jc w:val="both"/>
              <w:rPr>
                <w:b/>
                <w:i/>
                <w:color w:val="000000"/>
                <w:szCs w:val="26"/>
              </w:rPr>
            </w:pPr>
            <w:r w:rsidRPr="00B04D55">
              <w:rPr>
                <w:b/>
                <w:i/>
                <w:color w:val="000000"/>
                <w:szCs w:val="26"/>
              </w:rPr>
              <w:t>r</w:t>
            </w:r>
            <w:r w:rsidRPr="00B04D55">
              <w:rPr>
                <w:b/>
                <w:i/>
                <w:color w:val="000000"/>
                <w:szCs w:val="26"/>
                <w:vertAlign w:val="subscript"/>
              </w:rPr>
              <w:t>i</w:t>
            </w:r>
          </w:p>
        </w:tc>
        <w:tc>
          <w:tcPr>
            <w:tcW w:w="284" w:type="dxa"/>
            <w:hideMark/>
          </w:tcPr>
          <w:p w:rsidR="00B04D55" w:rsidRPr="00B04D55" w:rsidRDefault="00B04D55" w:rsidP="00B04D55">
            <w:pPr>
              <w:widowControl w:val="0"/>
              <w:autoSpaceDE w:val="0"/>
              <w:autoSpaceDN w:val="0"/>
              <w:adjustRightInd w:val="0"/>
              <w:ind w:right="-108"/>
              <w:jc w:val="both"/>
              <w:rPr>
                <w:szCs w:val="26"/>
              </w:rPr>
            </w:pPr>
            <w:r w:rsidRPr="00B04D55">
              <w:rPr>
                <w:szCs w:val="26"/>
              </w:rPr>
              <w:t>-</w:t>
            </w:r>
          </w:p>
        </w:tc>
        <w:tc>
          <w:tcPr>
            <w:tcW w:w="8538" w:type="dxa"/>
          </w:tcPr>
          <w:p w:rsidR="00B04D55" w:rsidRPr="00B04D55" w:rsidRDefault="00B04D55" w:rsidP="00B04D55">
            <w:pPr>
              <w:widowControl w:val="0"/>
              <w:tabs>
                <w:tab w:val="left" w:pos="7130"/>
              </w:tabs>
              <w:autoSpaceDE w:val="0"/>
              <w:autoSpaceDN w:val="0"/>
              <w:adjustRightInd w:val="0"/>
              <w:ind w:right="-108"/>
              <w:rPr>
                <w:szCs w:val="26"/>
              </w:rPr>
            </w:pPr>
            <w:r w:rsidRPr="00B04D55">
              <w:rPr>
                <w:szCs w:val="26"/>
              </w:rPr>
              <w:t>рейтинговый коэффициент для i-ой кредитной организации, равный:</w:t>
            </w:r>
          </w:p>
          <w:p w:rsidR="00B04D55" w:rsidRPr="00B04D55" w:rsidRDefault="00B04D55" w:rsidP="00B04D55">
            <w:pPr>
              <w:widowControl w:val="0"/>
              <w:autoSpaceDE w:val="0"/>
              <w:autoSpaceDN w:val="0"/>
              <w:adjustRightInd w:val="0"/>
              <w:ind w:firstLine="492"/>
              <w:jc w:val="both"/>
              <w:rPr>
                <w:szCs w:val="26"/>
              </w:rPr>
            </w:pPr>
            <w:r w:rsidRPr="00B04D55">
              <w:rPr>
                <w:b/>
                <w:szCs w:val="26"/>
              </w:rPr>
              <w:t>0,1</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«АА-»</w:t>
            </w:r>
            <w:r w:rsidRPr="00B04D55">
              <w:rPr>
                <w:szCs w:val="26"/>
              </w:rPr>
              <w:t xml:space="preserve"> по классификации рейтингового агентства АКРА или не ниже уровня </w:t>
            </w:r>
            <w:r w:rsidRPr="00B04D55">
              <w:rPr>
                <w:b/>
                <w:szCs w:val="26"/>
              </w:rPr>
              <w:t>«</w:t>
            </w:r>
            <w:r w:rsidRPr="00B04D55">
              <w:rPr>
                <w:b/>
                <w:szCs w:val="26"/>
                <w:lang w:val="en-US"/>
              </w:rPr>
              <w:t>ru</w:t>
            </w:r>
            <w:r w:rsidRPr="00B04D55">
              <w:rPr>
                <w:b/>
                <w:szCs w:val="26"/>
              </w:rPr>
              <w:t>А</w:t>
            </w:r>
            <w:r w:rsidRPr="00B04D55">
              <w:rPr>
                <w:b/>
                <w:szCs w:val="26"/>
                <w:lang w:val="en-US"/>
              </w:rPr>
              <w:t>A</w:t>
            </w:r>
            <w:r w:rsidRPr="00B04D55">
              <w:rPr>
                <w:b/>
                <w:szCs w:val="26"/>
              </w:rPr>
              <w:t>-»</w:t>
            </w:r>
            <w:r w:rsidRPr="00B04D55">
              <w:rPr>
                <w:szCs w:val="26"/>
              </w:rPr>
              <w:t xml:space="preserve"> по классификации рейтингового агентства Эксперт РА;</w:t>
            </w:r>
          </w:p>
          <w:p w:rsidR="00B04D55" w:rsidRPr="00B04D55" w:rsidRDefault="00B04D55" w:rsidP="00B04D55">
            <w:pPr>
              <w:widowControl w:val="0"/>
              <w:autoSpaceDE w:val="0"/>
              <w:autoSpaceDN w:val="0"/>
              <w:adjustRightInd w:val="0"/>
              <w:ind w:left="67" w:firstLine="425"/>
              <w:jc w:val="both"/>
              <w:rPr>
                <w:szCs w:val="26"/>
              </w:rPr>
            </w:pPr>
            <w:r w:rsidRPr="00B04D55">
              <w:rPr>
                <w:b/>
                <w:szCs w:val="26"/>
              </w:rPr>
              <w:t>0,05</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«А-»</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«ruA-»</w:t>
            </w:r>
            <w:r w:rsidRPr="00B04D55">
              <w:rPr>
                <w:szCs w:val="26"/>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04D55" w:rsidRPr="00B04D55" w:rsidRDefault="00B04D55" w:rsidP="00B04D55">
            <w:pPr>
              <w:widowControl w:val="0"/>
              <w:ind w:firstLine="492"/>
              <w:jc w:val="both"/>
              <w:rPr>
                <w:szCs w:val="26"/>
              </w:rPr>
            </w:pPr>
            <w:r w:rsidRPr="00B04D55">
              <w:rPr>
                <w:b/>
                <w:szCs w:val="26"/>
              </w:rPr>
              <w:t>0,03</w:t>
            </w:r>
            <w:r w:rsidRPr="00B04D55">
              <w:rPr>
                <w:szCs w:val="26"/>
              </w:rPr>
              <w:t xml:space="preserve"> - если i-ая кредитная организация имеет национальный рейтинг кредитоспособности не ниже уровня </w:t>
            </w:r>
            <w:r w:rsidRPr="00B04D55">
              <w:rPr>
                <w:b/>
                <w:szCs w:val="26"/>
              </w:rPr>
              <w:t>«</w:t>
            </w:r>
            <w:r w:rsidRPr="00B04D55">
              <w:rPr>
                <w:b/>
                <w:szCs w:val="26"/>
                <w:lang w:val="en-US"/>
              </w:rPr>
              <w:t>BB</w:t>
            </w:r>
            <w:r w:rsidRPr="00B04D55">
              <w:rPr>
                <w:b/>
                <w:szCs w:val="26"/>
              </w:rPr>
              <w:t>+»</w:t>
            </w:r>
            <w:r w:rsidRPr="00B04D55">
              <w:rPr>
                <w:szCs w:val="26"/>
              </w:rPr>
              <w:t xml:space="preserve"> </w:t>
            </w:r>
            <w:r w:rsidRPr="00B04D55">
              <w:rPr>
                <w:szCs w:val="26"/>
              </w:rPr>
              <w:br/>
              <w:t xml:space="preserve">по классификации рейтингового агентства АКРА или не ниже уровня </w:t>
            </w:r>
            <w:r w:rsidRPr="00B04D55">
              <w:rPr>
                <w:b/>
                <w:szCs w:val="26"/>
              </w:rPr>
              <w:t>«</w:t>
            </w:r>
            <w:r w:rsidRPr="00B04D55">
              <w:rPr>
                <w:b/>
                <w:szCs w:val="26"/>
                <w:lang w:val="en-US"/>
              </w:rPr>
              <w:t>ruBB</w:t>
            </w:r>
            <w:r w:rsidRPr="00B04D55">
              <w:rPr>
                <w:b/>
                <w:szCs w:val="26"/>
              </w:rPr>
              <w:t>+»</w:t>
            </w:r>
            <w:r w:rsidRPr="00B04D55">
              <w:rPr>
                <w:szCs w:val="26"/>
              </w:rPr>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A464DB" w:rsidRDefault="00A464DB" w:rsidP="00004DC3">
      <w:pPr>
        <w:tabs>
          <w:tab w:val="left" w:pos="3712"/>
        </w:tabs>
        <w:jc w:val="right"/>
      </w:pPr>
    </w:p>
    <w:p w:rsidR="00C73538" w:rsidRDefault="00C73538" w:rsidP="00004DC3">
      <w:pPr>
        <w:tabs>
          <w:tab w:val="left" w:pos="3712"/>
        </w:tabs>
        <w:jc w:val="right"/>
      </w:pPr>
    </w:p>
    <w:sectPr w:rsidR="00C73538"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576" w:rsidRDefault="00FF0576">
      <w:r>
        <w:separator/>
      </w:r>
    </w:p>
  </w:endnote>
  <w:endnote w:type="continuationSeparator" w:id="0">
    <w:p w:rsidR="00FF0576" w:rsidRDefault="00FF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F0F" w:rsidRDefault="00862F0F">
    <w:pPr>
      <w:pStyle w:val="af5"/>
    </w:pPr>
    <w:r>
      <w:t>*Трансформаторные подстанции включаются в случае необходимости.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576" w:rsidRDefault="00FF0576">
      <w:r>
        <w:separator/>
      </w:r>
    </w:p>
  </w:footnote>
  <w:footnote w:type="continuationSeparator" w:id="0">
    <w:p w:rsidR="00FF0576" w:rsidRDefault="00FF0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89B2D54"/>
    <w:multiLevelType w:val="multilevel"/>
    <w:tmpl w:val="D492848A"/>
    <w:lvl w:ilvl="0">
      <w:start w:val="13"/>
      <w:numFmt w:val="decimal"/>
      <w:lvlText w:val="%1."/>
      <w:lvlJc w:val="left"/>
      <w:pPr>
        <w:ind w:left="480" w:hanging="480"/>
      </w:pPr>
      <w:rPr>
        <w:rFonts w:hint="default"/>
      </w:rPr>
    </w:lvl>
    <w:lvl w:ilvl="1">
      <w:start w:val="13"/>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2" w15:restartNumberingAfterBreak="0">
    <w:nsid w:val="40BC2B1D"/>
    <w:multiLevelType w:val="multilevel"/>
    <w:tmpl w:val="4398819C"/>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D697D01"/>
    <w:multiLevelType w:val="multilevel"/>
    <w:tmpl w:val="0BE6DBE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5B8253B5"/>
    <w:multiLevelType w:val="multilevel"/>
    <w:tmpl w:val="48180F06"/>
    <w:lvl w:ilvl="0">
      <w:start w:val="3"/>
      <w:numFmt w:val="decimal"/>
      <w:lvlText w:val="%1."/>
      <w:lvlJc w:val="left"/>
      <w:pPr>
        <w:tabs>
          <w:tab w:val="num" w:pos="420"/>
        </w:tabs>
        <w:ind w:left="420" w:hanging="420"/>
      </w:pPr>
      <w:rPr>
        <w:rFonts w:hint="default"/>
      </w:rPr>
    </w:lvl>
    <w:lvl w:ilvl="1">
      <w:start w:val="1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5C3362D2"/>
    <w:multiLevelType w:val="multilevel"/>
    <w:tmpl w:val="A4562A4C"/>
    <w:lvl w:ilvl="0">
      <w:start w:val="18"/>
      <w:numFmt w:val="decimal"/>
      <w:lvlText w:val="%1."/>
      <w:lvlJc w:val="left"/>
      <w:pPr>
        <w:ind w:left="480" w:hanging="480"/>
      </w:pPr>
      <w:rPr>
        <w:rFonts w:hint="default"/>
        <w:b/>
        <w:i w:val="0"/>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5A4179"/>
    <w:multiLevelType w:val="multilevel"/>
    <w:tmpl w:val="175463D0"/>
    <w:lvl w:ilvl="0">
      <w:start w:val="8"/>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7" w15:restartNumberingAfterBreak="0">
    <w:nsid w:val="61F53EF2"/>
    <w:multiLevelType w:val="multilevel"/>
    <w:tmpl w:val="FC4236EE"/>
    <w:lvl w:ilvl="0">
      <w:start w:val="3"/>
      <w:numFmt w:val="decimal"/>
      <w:lvlText w:val="%1."/>
      <w:lvlJc w:val="left"/>
      <w:pPr>
        <w:tabs>
          <w:tab w:val="num" w:pos="420"/>
        </w:tabs>
        <w:ind w:left="420" w:hanging="420"/>
      </w:pPr>
      <w:rPr>
        <w:rFonts w:hint="default"/>
      </w:rPr>
    </w:lvl>
    <w:lvl w:ilvl="1">
      <w:start w:val="4"/>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1"/>
  </w:num>
  <w:num w:numId="5">
    <w:abstractNumId w:val="7"/>
  </w:num>
  <w:num w:numId="6">
    <w:abstractNumId w:val="5"/>
  </w:num>
  <w:num w:numId="7">
    <w:abstractNumId w:val="40"/>
  </w:num>
  <w:num w:numId="8">
    <w:abstractNumId w:val="45"/>
  </w:num>
  <w:num w:numId="9">
    <w:abstractNumId w:val="26"/>
  </w:num>
  <w:num w:numId="10">
    <w:abstractNumId w:val="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num>
  <w:num w:numId="14">
    <w:abstractNumId w:val="32"/>
  </w:num>
  <w:num w:numId="15">
    <w:abstractNumId w:val="46"/>
  </w:num>
  <w:num w:numId="16">
    <w:abstractNumId w:val="41"/>
  </w:num>
  <w:num w:numId="17">
    <w:abstractNumId w:val="16"/>
  </w:num>
  <w:num w:numId="18">
    <w:abstractNumId w:val="15"/>
  </w:num>
  <w:num w:numId="19">
    <w:abstractNumId w:val="39"/>
  </w:num>
  <w:num w:numId="20">
    <w:abstractNumId w:val="1"/>
  </w:num>
  <w:num w:numId="21">
    <w:abstractNumId w:val="28"/>
  </w:num>
  <w:num w:numId="22">
    <w:abstractNumId w:val="13"/>
  </w:num>
  <w:num w:numId="23">
    <w:abstractNumId w:val="43"/>
  </w:num>
  <w:num w:numId="24">
    <w:abstractNumId w:val="24"/>
  </w:num>
  <w:num w:numId="25">
    <w:abstractNumId w:val="12"/>
  </w:num>
  <w:num w:numId="26">
    <w:abstractNumId w:val="11"/>
  </w:num>
  <w:num w:numId="27">
    <w:abstractNumId w:val="44"/>
  </w:num>
  <w:num w:numId="28">
    <w:abstractNumId w:val="36"/>
  </w:num>
  <w:num w:numId="29">
    <w:abstractNumId w:val="20"/>
  </w:num>
  <w:num w:numId="30">
    <w:abstractNumId w:val="4"/>
  </w:num>
  <w:num w:numId="31">
    <w:abstractNumId w:val="29"/>
  </w:num>
  <w:num w:numId="32">
    <w:abstractNumId w:val="42"/>
  </w:num>
  <w:num w:numId="33">
    <w:abstractNumId w:val="18"/>
  </w:num>
  <w:num w:numId="34">
    <w:abstractNumId w:val="23"/>
  </w:num>
  <w:num w:numId="35">
    <w:abstractNumId w:val="25"/>
  </w:num>
  <w:num w:numId="36">
    <w:abstractNumId w:val="19"/>
  </w:num>
  <w:num w:numId="37">
    <w:abstractNumId w:val="27"/>
  </w:num>
  <w:num w:numId="38">
    <w:abstractNumId w:val="34"/>
  </w:num>
  <w:num w:numId="39">
    <w:abstractNumId w:val="22"/>
  </w:num>
  <w:num w:numId="40">
    <w:abstractNumId w:val="6"/>
  </w:num>
  <w:num w:numId="41">
    <w:abstractNumId w:val="31"/>
  </w:num>
  <w:num w:numId="42">
    <w:abstractNumId w:val="10"/>
  </w:num>
  <w:num w:numId="43">
    <w:abstractNumId w:val="33"/>
  </w:num>
  <w:num w:numId="44">
    <w:abstractNumId w:val="0"/>
  </w:num>
  <w:num w:numId="45">
    <w:abstractNumId w:val="14"/>
  </w:num>
  <w:num w:numId="46">
    <w:abstractNumId w:val="37"/>
  </w:num>
  <w:num w:numId="47">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2CD6"/>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3C43"/>
    <w:rsid w:val="00084C15"/>
    <w:rsid w:val="00085208"/>
    <w:rsid w:val="00085757"/>
    <w:rsid w:val="00092565"/>
    <w:rsid w:val="00096BB5"/>
    <w:rsid w:val="000A1E71"/>
    <w:rsid w:val="000A5BBF"/>
    <w:rsid w:val="000B0301"/>
    <w:rsid w:val="000B60AB"/>
    <w:rsid w:val="000B6164"/>
    <w:rsid w:val="000C1E1F"/>
    <w:rsid w:val="000C386D"/>
    <w:rsid w:val="000C407B"/>
    <w:rsid w:val="000C4D37"/>
    <w:rsid w:val="000C5CF0"/>
    <w:rsid w:val="000D01ED"/>
    <w:rsid w:val="000D293D"/>
    <w:rsid w:val="000D2DA4"/>
    <w:rsid w:val="000D62F4"/>
    <w:rsid w:val="000E054F"/>
    <w:rsid w:val="000E0A8F"/>
    <w:rsid w:val="000E1E5D"/>
    <w:rsid w:val="000E4901"/>
    <w:rsid w:val="000E7663"/>
    <w:rsid w:val="000F61F8"/>
    <w:rsid w:val="000F6A27"/>
    <w:rsid w:val="000F72C1"/>
    <w:rsid w:val="001005F2"/>
    <w:rsid w:val="0010183A"/>
    <w:rsid w:val="00102558"/>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4039"/>
    <w:rsid w:val="00125B29"/>
    <w:rsid w:val="001260F6"/>
    <w:rsid w:val="0012678E"/>
    <w:rsid w:val="001278A6"/>
    <w:rsid w:val="001313A1"/>
    <w:rsid w:val="00132919"/>
    <w:rsid w:val="00137DD8"/>
    <w:rsid w:val="00140486"/>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3761"/>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7B"/>
    <w:rsid w:val="00264599"/>
    <w:rsid w:val="002652D2"/>
    <w:rsid w:val="00266CBF"/>
    <w:rsid w:val="002675C7"/>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2F92"/>
    <w:rsid w:val="002C315F"/>
    <w:rsid w:val="002D0927"/>
    <w:rsid w:val="002D2F24"/>
    <w:rsid w:val="002D43B6"/>
    <w:rsid w:val="002D564C"/>
    <w:rsid w:val="002D5810"/>
    <w:rsid w:val="002D7F0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11731"/>
    <w:rsid w:val="00311A82"/>
    <w:rsid w:val="00312C81"/>
    <w:rsid w:val="0031543A"/>
    <w:rsid w:val="00323919"/>
    <w:rsid w:val="0032464C"/>
    <w:rsid w:val="00324B34"/>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78B6"/>
    <w:rsid w:val="003A1BAA"/>
    <w:rsid w:val="003A27F4"/>
    <w:rsid w:val="003A3183"/>
    <w:rsid w:val="003A4682"/>
    <w:rsid w:val="003A4CDC"/>
    <w:rsid w:val="003A53E7"/>
    <w:rsid w:val="003A6336"/>
    <w:rsid w:val="003A7165"/>
    <w:rsid w:val="003B47AF"/>
    <w:rsid w:val="003B4C86"/>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47CDC"/>
    <w:rsid w:val="00451015"/>
    <w:rsid w:val="00451968"/>
    <w:rsid w:val="00455117"/>
    <w:rsid w:val="00455335"/>
    <w:rsid w:val="0045584C"/>
    <w:rsid w:val="00455DD6"/>
    <w:rsid w:val="00455F97"/>
    <w:rsid w:val="004563A2"/>
    <w:rsid w:val="00460ED2"/>
    <w:rsid w:val="00470BA5"/>
    <w:rsid w:val="00480C04"/>
    <w:rsid w:val="0048230C"/>
    <w:rsid w:val="004835FC"/>
    <w:rsid w:val="00483E5A"/>
    <w:rsid w:val="00490594"/>
    <w:rsid w:val="00491489"/>
    <w:rsid w:val="004922A0"/>
    <w:rsid w:val="0049342C"/>
    <w:rsid w:val="004A3BD8"/>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4A1C"/>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6D9C"/>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026"/>
    <w:rsid w:val="0068144B"/>
    <w:rsid w:val="0068486C"/>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10F1"/>
    <w:rsid w:val="006E217E"/>
    <w:rsid w:val="006E3D94"/>
    <w:rsid w:val="006E4726"/>
    <w:rsid w:val="006E4A4B"/>
    <w:rsid w:val="006E4E87"/>
    <w:rsid w:val="006E66B6"/>
    <w:rsid w:val="006F2C96"/>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172E"/>
    <w:rsid w:val="007C4A9D"/>
    <w:rsid w:val="007C4AE8"/>
    <w:rsid w:val="007C56DA"/>
    <w:rsid w:val="007C5BA4"/>
    <w:rsid w:val="007D0699"/>
    <w:rsid w:val="007D185D"/>
    <w:rsid w:val="007D3D9A"/>
    <w:rsid w:val="007D4572"/>
    <w:rsid w:val="007D5B82"/>
    <w:rsid w:val="007E0320"/>
    <w:rsid w:val="007E3FE8"/>
    <w:rsid w:val="007E6F05"/>
    <w:rsid w:val="007F1E23"/>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5C53"/>
    <w:rsid w:val="00826469"/>
    <w:rsid w:val="008423F7"/>
    <w:rsid w:val="00844BDE"/>
    <w:rsid w:val="0084574F"/>
    <w:rsid w:val="00846A51"/>
    <w:rsid w:val="00850853"/>
    <w:rsid w:val="008513F6"/>
    <w:rsid w:val="008517CC"/>
    <w:rsid w:val="00851BF6"/>
    <w:rsid w:val="008530C9"/>
    <w:rsid w:val="0085320B"/>
    <w:rsid w:val="00853D82"/>
    <w:rsid w:val="008577C3"/>
    <w:rsid w:val="00860AA8"/>
    <w:rsid w:val="0086100D"/>
    <w:rsid w:val="008623E3"/>
    <w:rsid w:val="00862F0F"/>
    <w:rsid w:val="00863986"/>
    <w:rsid w:val="00863B45"/>
    <w:rsid w:val="008677AC"/>
    <w:rsid w:val="008703FE"/>
    <w:rsid w:val="00870806"/>
    <w:rsid w:val="00870D54"/>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C6300"/>
    <w:rsid w:val="008D0379"/>
    <w:rsid w:val="008D1EB4"/>
    <w:rsid w:val="008D3D9D"/>
    <w:rsid w:val="008D41A0"/>
    <w:rsid w:val="008D47FA"/>
    <w:rsid w:val="008D5F17"/>
    <w:rsid w:val="008E0F5F"/>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B96"/>
    <w:rsid w:val="00913D75"/>
    <w:rsid w:val="0091485D"/>
    <w:rsid w:val="0091489F"/>
    <w:rsid w:val="009161F6"/>
    <w:rsid w:val="00921708"/>
    <w:rsid w:val="00925917"/>
    <w:rsid w:val="009279EF"/>
    <w:rsid w:val="00931F13"/>
    <w:rsid w:val="0093409B"/>
    <w:rsid w:val="0093686E"/>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71A2"/>
    <w:rsid w:val="009B19D3"/>
    <w:rsid w:val="009B3F9E"/>
    <w:rsid w:val="009B7F0C"/>
    <w:rsid w:val="009C2098"/>
    <w:rsid w:val="009C27BA"/>
    <w:rsid w:val="009C299B"/>
    <w:rsid w:val="009C2ABE"/>
    <w:rsid w:val="009C4E27"/>
    <w:rsid w:val="009C563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64DB"/>
    <w:rsid w:val="00A4716B"/>
    <w:rsid w:val="00A513EB"/>
    <w:rsid w:val="00A51458"/>
    <w:rsid w:val="00A5170B"/>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A753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4D55"/>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097F"/>
    <w:rsid w:val="00B76CAB"/>
    <w:rsid w:val="00B8188F"/>
    <w:rsid w:val="00B82FBA"/>
    <w:rsid w:val="00B84736"/>
    <w:rsid w:val="00B901C8"/>
    <w:rsid w:val="00B91963"/>
    <w:rsid w:val="00B92FA2"/>
    <w:rsid w:val="00B942D1"/>
    <w:rsid w:val="00B94713"/>
    <w:rsid w:val="00B966B1"/>
    <w:rsid w:val="00BA00D8"/>
    <w:rsid w:val="00BA0B77"/>
    <w:rsid w:val="00BA12CF"/>
    <w:rsid w:val="00BA2278"/>
    <w:rsid w:val="00BA69C6"/>
    <w:rsid w:val="00BB08BA"/>
    <w:rsid w:val="00BB17ED"/>
    <w:rsid w:val="00BB2456"/>
    <w:rsid w:val="00BB3629"/>
    <w:rsid w:val="00BB36E3"/>
    <w:rsid w:val="00BB6474"/>
    <w:rsid w:val="00BC076A"/>
    <w:rsid w:val="00BC07CE"/>
    <w:rsid w:val="00BC0C32"/>
    <w:rsid w:val="00BC110C"/>
    <w:rsid w:val="00BC3E46"/>
    <w:rsid w:val="00BC5549"/>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3E2A"/>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538"/>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0A87"/>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2FC2"/>
    <w:rsid w:val="00D339C6"/>
    <w:rsid w:val="00D34FAF"/>
    <w:rsid w:val="00D372B0"/>
    <w:rsid w:val="00D436AA"/>
    <w:rsid w:val="00D43BA7"/>
    <w:rsid w:val="00D47138"/>
    <w:rsid w:val="00D47990"/>
    <w:rsid w:val="00D50A48"/>
    <w:rsid w:val="00D513A1"/>
    <w:rsid w:val="00D51B6A"/>
    <w:rsid w:val="00D5344B"/>
    <w:rsid w:val="00D612E6"/>
    <w:rsid w:val="00D642CC"/>
    <w:rsid w:val="00D64E5A"/>
    <w:rsid w:val="00D71BDC"/>
    <w:rsid w:val="00D72F6B"/>
    <w:rsid w:val="00D74E6C"/>
    <w:rsid w:val="00D75ACF"/>
    <w:rsid w:val="00D81A19"/>
    <w:rsid w:val="00D83E05"/>
    <w:rsid w:val="00D94219"/>
    <w:rsid w:val="00D965C4"/>
    <w:rsid w:val="00D97F8C"/>
    <w:rsid w:val="00DA0DA8"/>
    <w:rsid w:val="00DA15C1"/>
    <w:rsid w:val="00DA58B4"/>
    <w:rsid w:val="00DA5F6E"/>
    <w:rsid w:val="00DA6225"/>
    <w:rsid w:val="00DA64C0"/>
    <w:rsid w:val="00DB2D34"/>
    <w:rsid w:val="00DB468C"/>
    <w:rsid w:val="00DC0AF8"/>
    <w:rsid w:val="00DC1467"/>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2AA6"/>
    <w:rsid w:val="00DE3FE1"/>
    <w:rsid w:val="00DF3344"/>
    <w:rsid w:val="00DF503F"/>
    <w:rsid w:val="00DF59FE"/>
    <w:rsid w:val="00DF7592"/>
    <w:rsid w:val="00DF7980"/>
    <w:rsid w:val="00E0007D"/>
    <w:rsid w:val="00E015CE"/>
    <w:rsid w:val="00E0299B"/>
    <w:rsid w:val="00E045CA"/>
    <w:rsid w:val="00E050F2"/>
    <w:rsid w:val="00E052D0"/>
    <w:rsid w:val="00E12D29"/>
    <w:rsid w:val="00E13BB3"/>
    <w:rsid w:val="00E13E69"/>
    <w:rsid w:val="00E1559E"/>
    <w:rsid w:val="00E158A8"/>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3EF2"/>
    <w:rsid w:val="00E4407D"/>
    <w:rsid w:val="00E442FF"/>
    <w:rsid w:val="00E44C35"/>
    <w:rsid w:val="00E45B5A"/>
    <w:rsid w:val="00E47AD5"/>
    <w:rsid w:val="00E47F28"/>
    <w:rsid w:val="00E501BB"/>
    <w:rsid w:val="00E51554"/>
    <w:rsid w:val="00E527A6"/>
    <w:rsid w:val="00E529BC"/>
    <w:rsid w:val="00E52D37"/>
    <w:rsid w:val="00E55804"/>
    <w:rsid w:val="00E55C14"/>
    <w:rsid w:val="00E55FEF"/>
    <w:rsid w:val="00E56A92"/>
    <w:rsid w:val="00E6028C"/>
    <w:rsid w:val="00E649A6"/>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22D6"/>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5B9E"/>
    <w:rsid w:val="00F66BC0"/>
    <w:rsid w:val="00F66F6E"/>
    <w:rsid w:val="00F71C24"/>
    <w:rsid w:val="00F72B6A"/>
    <w:rsid w:val="00F73701"/>
    <w:rsid w:val="00F74A73"/>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5A3A"/>
    <w:rsid w:val="00FC632C"/>
    <w:rsid w:val="00FD0C0B"/>
    <w:rsid w:val="00FD209D"/>
    <w:rsid w:val="00FD310D"/>
    <w:rsid w:val="00FD471F"/>
    <w:rsid w:val="00FD686C"/>
    <w:rsid w:val="00FE3F07"/>
    <w:rsid w:val="00FE4861"/>
    <w:rsid w:val="00FE493D"/>
    <w:rsid w:val="00FE4AD5"/>
    <w:rsid w:val="00FE4F3B"/>
    <w:rsid w:val="00FE52BE"/>
    <w:rsid w:val="00FE6B80"/>
    <w:rsid w:val="00FE7D6B"/>
    <w:rsid w:val="00FF0576"/>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51171135">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hydr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6A38-4F65-49AE-84D7-B61F3ECF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14295</Words>
  <Characters>81487</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95591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2</cp:revision>
  <cp:lastPrinted>2014-02-06T00:05:00Z</cp:lastPrinted>
  <dcterms:created xsi:type="dcterms:W3CDTF">2020-09-29T05:25:00Z</dcterms:created>
  <dcterms:modified xsi:type="dcterms:W3CDTF">2020-09-29T05:25:00Z</dcterms:modified>
</cp:coreProperties>
</file>